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679" w:rsidRDefault="00B50679">
      <w:pPr>
        <w:jc w:val="center"/>
        <w:rPr>
          <w:b/>
          <w:bCs/>
        </w:rPr>
      </w:pPr>
      <w:bookmarkStart w:id="0" w:name="_GoBack"/>
      <w:bookmarkEnd w:id="0"/>
    </w:p>
    <w:p w:rsidR="00EE7A88" w:rsidRPr="00D137DB" w:rsidRDefault="00EE7A88" w:rsidP="00EE7A88">
      <w:pPr>
        <w:rPr>
          <w:sz w:val="26"/>
          <w:szCs w:val="26"/>
        </w:rPr>
      </w:pPr>
      <w:proofErr w:type="spellStart"/>
      <w:r w:rsidRPr="00DF1092">
        <w:rPr>
          <w:sz w:val="26"/>
          <w:szCs w:val="26"/>
        </w:rPr>
        <w:t>Prot</w:t>
      </w:r>
      <w:proofErr w:type="spellEnd"/>
      <w:r w:rsidRPr="00DF1092">
        <w:rPr>
          <w:sz w:val="26"/>
          <w:szCs w:val="26"/>
        </w:rPr>
        <w:t xml:space="preserve">. n. </w:t>
      </w:r>
      <w:proofErr w:type="spellStart"/>
      <w:r w:rsidR="00DF1092" w:rsidRPr="00DF1092">
        <w:rPr>
          <w:sz w:val="26"/>
          <w:szCs w:val="26"/>
        </w:rPr>
        <w:t>…………</w:t>
      </w:r>
      <w:proofErr w:type="spellEnd"/>
      <w:r w:rsidR="00DF1092" w:rsidRPr="00DF1092">
        <w:rPr>
          <w:sz w:val="26"/>
          <w:szCs w:val="26"/>
        </w:rPr>
        <w:t>.</w:t>
      </w:r>
      <w:r w:rsidRPr="00DF1092">
        <w:rPr>
          <w:sz w:val="26"/>
          <w:szCs w:val="26"/>
        </w:rPr>
        <w:t xml:space="preserve"> del  17 giugno 2016</w:t>
      </w:r>
    </w:p>
    <w:p w:rsidR="00EE7A88" w:rsidRDefault="00EE7A88" w:rsidP="00EE7A88">
      <w:pPr>
        <w:autoSpaceDE w:val="0"/>
        <w:autoSpaceDN w:val="0"/>
        <w:adjustRightInd w:val="0"/>
        <w:rPr>
          <w:rFonts w:ascii="Arial" w:hAnsi="Arial" w:cs="Arial"/>
          <w:i/>
          <w:iCs/>
          <w:sz w:val="20"/>
          <w:szCs w:val="22"/>
        </w:rPr>
      </w:pPr>
    </w:p>
    <w:p w:rsidR="00EE7A88" w:rsidRDefault="00EE7A88" w:rsidP="00EE7A88">
      <w:pPr>
        <w:autoSpaceDE w:val="0"/>
        <w:autoSpaceDN w:val="0"/>
        <w:adjustRightInd w:val="0"/>
        <w:rPr>
          <w:rFonts w:ascii="Arial" w:hAnsi="Arial" w:cs="Arial"/>
          <w:i/>
          <w:iCs/>
          <w:sz w:val="20"/>
          <w:szCs w:val="22"/>
        </w:rPr>
      </w:pPr>
    </w:p>
    <w:p w:rsidR="00EE7A88" w:rsidRDefault="00EE7A88" w:rsidP="00EE7A88">
      <w:pPr>
        <w:autoSpaceDE w:val="0"/>
        <w:autoSpaceDN w:val="0"/>
        <w:adjustRightInd w:val="0"/>
        <w:spacing w:line="360" w:lineRule="auto"/>
        <w:jc w:val="center"/>
        <w:rPr>
          <w:rFonts w:ascii="Arial" w:hAnsi="Arial" w:cs="Arial"/>
          <w:b/>
          <w:bCs/>
          <w:sz w:val="32"/>
          <w:szCs w:val="32"/>
        </w:rPr>
      </w:pPr>
      <w:r w:rsidRPr="004A75A0">
        <w:rPr>
          <w:rFonts w:ascii="Arial" w:hAnsi="Arial" w:cs="Arial"/>
          <w:b/>
          <w:bCs/>
          <w:sz w:val="32"/>
          <w:szCs w:val="32"/>
        </w:rPr>
        <w:t xml:space="preserve">AVVISO ESPLORATIVO PER MANIFESTAZIONE </w:t>
      </w:r>
      <w:proofErr w:type="spellStart"/>
      <w:r w:rsidRPr="004A75A0">
        <w:rPr>
          <w:rFonts w:ascii="Arial" w:hAnsi="Arial" w:cs="Arial"/>
          <w:b/>
          <w:bCs/>
          <w:sz w:val="32"/>
          <w:szCs w:val="32"/>
        </w:rPr>
        <w:t>DI</w:t>
      </w:r>
      <w:proofErr w:type="spellEnd"/>
      <w:r w:rsidRPr="004A75A0">
        <w:rPr>
          <w:rFonts w:ascii="Arial" w:hAnsi="Arial" w:cs="Arial"/>
          <w:b/>
          <w:bCs/>
          <w:sz w:val="32"/>
          <w:szCs w:val="32"/>
        </w:rPr>
        <w:t xml:space="preserve"> INTERESSE </w:t>
      </w:r>
    </w:p>
    <w:p w:rsidR="00EE7A88" w:rsidRPr="00466571" w:rsidRDefault="00EE7A88" w:rsidP="00EE7A88">
      <w:pPr>
        <w:autoSpaceDE w:val="0"/>
        <w:autoSpaceDN w:val="0"/>
        <w:adjustRightInd w:val="0"/>
        <w:spacing w:line="360" w:lineRule="auto"/>
        <w:jc w:val="center"/>
        <w:rPr>
          <w:rFonts w:ascii="Arial" w:hAnsi="Arial" w:cs="Arial"/>
          <w:b/>
          <w:bCs/>
        </w:rPr>
      </w:pPr>
      <w:r w:rsidRPr="00CA3862">
        <w:rPr>
          <w:rFonts w:ascii="Arial" w:hAnsi="Arial" w:cs="Arial"/>
          <w:b/>
          <w:bCs/>
        </w:rPr>
        <w:t xml:space="preserve">EX ART. 216 COMMA 9 DEL </w:t>
      </w:r>
      <w:proofErr w:type="spellStart"/>
      <w:r w:rsidRPr="00CA3862">
        <w:rPr>
          <w:rFonts w:ascii="Arial" w:hAnsi="Arial" w:cs="Arial"/>
          <w:b/>
          <w:bCs/>
        </w:rPr>
        <w:t>D.LGS.</w:t>
      </w:r>
      <w:proofErr w:type="spellEnd"/>
      <w:r w:rsidRPr="00CA3862">
        <w:rPr>
          <w:rFonts w:ascii="Arial" w:hAnsi="Arial" w:cs="Arial"/>
          <w:b/>
          <w:bCs/>
        </w:rPr>
        <w:t xml:space="preserve"> 50/2016</w:t>
      </w:r>
    </w:p>
    <w:p w:rsidR="00EE7A88" w:rsidRPr="00C440D0" w:rsidRDefault="00EE7A88" w:rsidP="00EE7A88">
      <w:pPr>
        <w:jc w:val="center"/>
        <w:rPr>
          <w:rFonts w:ascii="Arial" w:hAnsi="Arial" w:cs="Arial"/>
          <w:b/>
          <w:bCs/>
          <w:sz w:val="26"/>
          <w:szCs w:val="26"/>
        </w:rPr>
      </w:pPr>
      <w:r w:rsidRPr="00C440D0">
        <w:rPr>
          <w:rFonts w:ascii="Arial" w:hAnsi="Arial" w:cs="Arial"/>
          <w:b/>
          <w:bCs/>
          <w:sz w:val="26"/>
          <w:szCs w:val="26"/>
        </w:rPr>
        <w:t xml:space="preserve">FINALIZZATO A REPERIRE OPERATORI INTERESSATI AD ESSERE INVITATI A PRESENTARE OFFERTA PER AFFIDAMENTO TRAMITE PROCEDURA </w:t>
      </w:r>
      <w:proofErr w:type="spellStart"/>
      <w:r w:rsidRPr="00C440D0">
        <w:rPr>
          <w:rFonts w:ascii="Arial" w:hAnsi="Arial" w:cs="Arial"/>
          <w:b/>
          <w:bCs/>
          <w:sz w:val="26"/>
          <w:szCs w:val="26"/>
        </w:rPr>
        <w:t>DI</w:t>
      </w:r>
      <w:proofErr w:type="spellEnd"/>
      <w:r w:rsidRPr="00C440D0">
        <w:rPr>
          <w:rFonts w:ascii="Arial" w:hAnsi="Arial" w:cs="Arial"/>
          <w:b/>
          <w:bCs/>
          <w:sz w:val="26"/>
          <w:szCs w:val="26"/>
        </w:rPr>
        <w:t xml:space="preserve"> GARA EX ART. 36</w:t>
      </w:r>
      <w:r>
        <w:rPr>
          <w:rFonts w:ascii="Arial" w:hAnsi="Arial" w:cs="Arial"/>
          <w:b/>
          <w:bCs/>
          <w:sz w:val="26"/>
          <w:szCs w:val="26"/>
        </w:rPr>
        <w:t>, COMMA 2, LETTERA B) D</w:t>
      </w:r>
      <w:r w:rsidRPr="00C440D0">
        <w:rPr>
          <w:rFonts w:ascii="Arial" w:hAnsi="Arial" w:cs="Arial"/>
          <w:b/>
          <w:bCs/>
          <w:sz w:val="26"/>
          <w:szCs w:val="26"/>
        </w:rPr>
        <w:t xml:space="preserve">EL </w:t>
      </w:r>
      <w:proofErr w:type="spellStart"/>
      <w:r w:rsidRPr="00C440D0">
        <w:rPr>
          <w:rFonts w:ascii="Arial" w:hAnsi="Arial" w:cs="Arial"/>
          <w:b/>
          <w:bCs/>
          <w:sz w:val="26"/>
          <w:szCs w:val="26"/>
        </w:rPr>
        <w:t>D.LGS.</w:t>
      </w:r>
      <w:proofErr w:type="spellEnd"/>
      <w:r w:rsidRPr="00C440D0">
        <w:rPr>
          <w:rFonts w:ascii="Arial" w:hAnsi="Arial" w:cs="Arial"/>
          <w:b/>
          <w:bCs/>
          <w:sz w:val="26"/>
          <w:szCs w:val="26"/>
        </w:rPr>
        <w:t xml:space="preserve"> N. 50 DEL 18.04.2016 E </w:t>
      </w:r>
      <w:proofErr w:type="spellStart"/>
      <w:r w:rsidRPr="00C440D0">
        <w:rPr>
          <w:rFonts w:ascii="Arial" w:hAnsi="Arial" w:cs="Arial"/>
          <w:b/>
          <w:bCs/>
          <w:sz w:val="26"/>
          <w:szCs w:val="26"/>
        </w:rPr>
        <w:t>S.M.I.</w:t>
      </w:r>
      <w:proofErr w:type="spellEnd"/>
      <w:r w:rsidRPr="00C440D0">
        <w:rPr>
          <w:rFonts w:ascii="Arial" w:hAnsi="Arial" w:cs="Arial"/>
          <w:b/>
          <w:bCs/>
          <w:sz w:val="26"/>
          <w:szCs w:val="26"/>
        </w:rPr>
        <w:t xml:space="preserve"> DELL’APPALTO AVENTE AD OGGETTO:</w:t>
      </w:r>
    </w:p>
    <w:p w:rsidR="00EE7A88" w:rsidRDefault="00EE7A88" w:rsidP="00EE7A88">
      <w:pPr>
        <w:rPr>
          <w:rFonts w:ascii="Arial" w:hAnsi="Arial" w:cs="Arial"/>
          <w:b/>
          <w:bCs/>
          <w:sz w:val="20"/>
          <w:szCs w:val="22"/>
        </w:rPr>
      </w:pPr>
    </w:p>
    <w:p w:rsidR="00EE7A88" w:rsidRDefault="00EE7A88" w:rsidP="00EE7A88">
      <w:pPr>
        <w:autoSpaceDE w:val="0"/>
        <w:autoSpaceDN w:val="0"/>
        <w:adjustRightInd w:val="0"/>
        <w:spacing w:line="360" w:lineRule="auto"/>
        <w:jc w:val="center"/>
        <w:rPr>
          <w:rFonts w:ascii="Arial" w:hAnsi="Arial" w:cs="Arial"/>
          <w:b/>
          <w:bCs/>
          <w:sz w:val="36"/>
          <w:szCs w:val="36"/>
        </w:rPr>
      </w:pPr>
      <w:r>
        <w:rPr>
          <w:rFonts w:ascii="Arial" w:hAnsi="Arial" w:cs="Arial"/>
          <w:b/>
          <w:bCs/>
          <w:sz w:val="36"/>
          <w:szCs w:val="36"/>
        </w:rPr>
        <w:t xml:space="preserve">FORNITURA NUOVO SCUOLABUS </w:t>
      </w:r>
    </w:p>
    <w:p w:rsidR="00EE7A88" w:rsidRDefault="00EE7A88" w:rsidP="00EE7A88">
      <w:pPr>
        <w:autoSpaceDE w:val="0"/>
        <w:autoSpaceDN w:val="0"/>
        <w:adjustRightInd w:val="0"/>
        <w:spacing w:line="360" w:lineRule="auto"/>
        <w:jc w:val="center"/>
        <w:rPr>
          <w:rFonts w:ascii="Arial" w:hAnsi="Arial" w:cs="Arial"/>
          <w:b/>
          <w:bCs/>
          <w:sz w:val="36"/>
          <w:szCs w:val="36"/>
        </w:rPr>
      </w:pPr>
      <w:r>
        <w:rPr>
          <w:rFonts w:ascii="Arial" w:hAnsi="Arial" w:cs="Arial"/>
          <w:b/>
          <w:bCs/>
          <w:sz w:val="36"/>
          <w:szCs w:val="36"/>
        </w:rPr>
        <w:t>e RITIRO SCUOLABUS USATO</w:t>
      </w:r>
    </w:p>
    <w:p w:rsidR="00EE7A88" w:rsidRDefault="00EE7A88" w:rsidP="00EE7A88"/>
    <w:p w:rsidR="00EE7A88" w:rsidRDefault="00EE7A88" w:rsidP="00EE7A88"/>
    <w:p w:rsidR="00EE7A88" w:rsidRDefault="00EE7A88" w:rsidP="00EE7A88">
      <w:pPr>
        <w:jc w:val="both"/>
      </w:pPr>
      <w:r>
        <w:t xml:space="preserve">L’AMMINISTRAZIONE COMUNALE </w:t>
      </w:r>
      <w:proofErr w:type="spellStart"/>
      <w:r>
        <w:t>DI</w:t>
      </w:r>
      <w:proofErr w:type="spellEnd"/>
      <w:r>
        <w:t xml:space="preserve"> LOGRATO </w:t>
      </w:r>
      <w:r w:rsidRPr="00FC220C">
        <w:t>intende</w:t>
      </w:r>
      <w:r>
        <w:t xml:space="preserve"> espletare un’indagine di mercato per acquisire la manifestazione di interesse da parte di Operatori Economici finalizzata </w:t>
      </w:r>
      <w:r w:rsidRPr="00DA74B2">
        <w:t xml:space="preserve">all’affidamento del “FORNITURA NUOVO SCUOLABUS e </w:t>
      </w:r>
      <w:r w:rsidR="001B0DAE">
        <w:t xml:space="preserve">CONTESTUALE RITIRO </w:t>
      </w:r>
      <w:r w:rsidRPr="00DA74B2">
        <w:t xml:space="preserve"> USATO”,</w:t>
      </w:r>
      <w:r>
        <w:t xml:space="preserve"> mediante procedura negoziata senza previa pubblicazione di bando di gara ai sensi dell’art. 36, comma 2, lett. b) del </w:t>
      </w:r>
      <w:proofErr w:type="spellStart"/>
      <w:r>
        <w:t>D.Lgs.</w:t>
      </w:r>
      <w:proofErr w:type="spellEnd"/>
      <w:r>
        <w:t xml:space="preserve"> 50 del 18.4.2016.</w:t>
      </w:r>
    </w:p>
    <w:p w:rsidR="00EE7A88" w:rsidRDefault="00EE7A88" w:rsidP="00EE7A88">
      <w:pPr>
        <w:jc w:val="both"/>
      </w:pPr>
    </w:p>
    <w:p w:rsidR="00EE7A88" w:rsidRDefault="00EE7A88" w:rsidP="00EE7A88">
      <w:pPr>
        <w:jc w:val="both"/>
      </w:pPr>
      <w:r>
        <w:t xml:space="preserve">Il presente avviso è da intendersi finalizzato esclusivamente alla ricezione di manifestazioni di interesse per favorire la partecipazione e consultazione del maggior numero di soggetti potenzialmente interessati, in nessun modo vincolante per l’Amministrazione comunale. </w:t>
      </w:r>
    </w:p>
    <w:p w:rsidR="00EE7A88" w:rsidRDefault="00EE7A88" w:rsidP="00EE7A88">
      <w:pPr>
        <w:jc w:val="both"/>
      </w:pPr>
    </w:p>
    <w:p w:rsidR="00EE7A88" w:rsidRDefault="00EE7A88" w:rsidP="00EE7A88">
      <w:pPr>
        <w:jc w:val="both"/>
      </w:pPr>
      <w:r>
        <w:t xml:space="preserve">La manifestazione di interesse ha l’unico scopo di far conoscere al Comune di Lograto la disponibilità delle Imprese in possesso dei requisiti necessari ad essere invitate a presentare offerta. </w:t>
      </w:r>
    </w:p>
    <w:p w:rsidR="00EE7A88" w:rsidRDefault="00EE7A88" w:rsidP="00EE7A88">
      <w:pPr>
        <w:jc w:val="both"/>
      </w:pPr>
    </w:p>
    <w:p w:rsidR="00EE7A88" w:rsidRDefault="00EE7A88" w:rsidP="00EE7A88">
      <w:pPr>
        <w:jc w:val="both"/>
      </w:pPr>
      <w:r w:rsidRPr="0053070A">
        <w:t xml:space="preserve">Con il presente avviso </w:t>
      </w:r>
      <w:r w:rsidRPr="00904B38">
        <w:rPr>
          <w:u w:val="single"/>
        </w:rPr>
        <w:t>non è, pertanto, indetta alcuna procedura di gara</w:t>
      </w:r>
      <w:r w:rsidRPr="0053070A">
        <w:t>.</w:t>
      </w:r>
    </w:p>
    <w:p w:rsidR="00EE7A88" w:rsidRDefault="00EE7A88" w:rsidP="00EE7A88">
      <w:pPr>
        <w:jc w:val="both"/>
      </w:pPr>
    </w:p>
    <w:p w:rsidR="00EE7A88" w:rsidRDefault="00EE7A88" w:rsidP="00EE7A88">
      <w:pPr>
        <w:jc w:val="both"/>
      </w:pPr>
      <w:r>
        <w:t>L’Amministrazione Comunale si riserva di individuare, sulla base della completezza e della regolarità dei contenuti della documentazione richiesta, i soggetti idonei ai quali sarà successivamente inviata la lettera d’invito a presentare la propria offerta, comunque nel rispetto delle disposizioni contenute nella normativa di riferimento.</w:t>
      </w:r>
    </w:p>
    <w:p w:rsidR="00EE7A88" w:rsidRDefault="00EE7A88" w:rsidP="00EE7A88">
      <w:pPr>
        <w:jc w:val="both"/>
        <w:rPr>
          <w:noProof/>
        </w:rPr>
      </w:pPr>
    </w:p>
    <w:p w:rsidR="00EE7A88" w:rsidRDefault="00EE7A88" w:rsidP="00EE7A88">
      <w:pPr>
        <w:jc w:val="both"/>
        <w:rPr>
          <w:noProof/>
        </w:rPr>
      </w:pPr>
      <w:r>
        <w:rPr>
          <w:noProof/>
        </w:rPr>
        <w:t>L’avviso pubblico resterà in pubblicazione per almeno 15 giorni consecutivi decorrenti dalla data del presente avviso.</w:t>
      </w:r>
    </w:p>
    <w:p w:rsidR="00EE7A88" w:rsidRDefault="00EE7A88" w:rsidP="00EE7A88">
      <w:pPr>
        <w:jc w:val="both"/>
        <w:rPr>
          <w:noProof/>
        </w:rPr>
      </w:pPr>
    </w:p>
    <w:p w:rsidR="00EE7A88" w:rsidRDefault="00EE7A88" w:rsidP="00EE7A88">
      <w:pPr>
        <w:jc w:val="both"/>
        <w:rPr>
          <w:noProof/>
        </w:rPr>
      </w:pPr>
    </w:p>
    <w:p w:rsidR="00EE7A88" w:rsidRDefault="00EE7A88" w:rsidP="00EE7A88">
      <w:pPr>
        <w:jc w:val="both"/>
        <w:rPr>
          <w:noProof/>
        </w:rPr>
      </w:pPr>
      <w:r>
        <w:rPr>
          <w:noProof/>
        </w:rPr>
        <w:t xml:space="preserve">In relazione </w:t>
      </w:r>
      <w:r w:rsidR="001B0DAE">
        <w:rPr>
          <w:noProof/>
        </w:rPr>
        <w:t>alla fornitura</w:t>
      </w:r>
      <w:r>
        <w:rPr>
          <w:noProof/>
        </w:rPr>
        <w:t xml:space="preserve"> in oggetto da affidare si precisa quanto di seguito:</w:t>
      </w:r>
    </w:p>
    <w:p w:rsidR="00EE7A88" w:rsidRDefault="00EE7A88" w:rsidP="00EE7A88">
      <w:pPr>
        <w:jc w:val="both"/>
        <w:rPr>
          <w:noProof/>
        </w:rPr>
      </w:pPr>
      <w:r>
        <w:rPr>
          <w:noProof/>
        </w:rPr>
        <w:lastRenderedPageBreak/>
        <w:t xml:space="preserve"> </w:t>
      </w:r>
    </w:p>
    <w:p w:rsidR="00EE7A88" w:rsidRPr="00E85554" w:rsidRDefault="00EE7A88" w:rsidP="00EE7A88">
      <w:pPr>
        <w:numPr>
          <w:ilvl w:val="0"/>
          <w:numId w:val="2"/>
        </w:numPr>
        <w:tabs>
          <w:tab w:val="left" w:pos="284"/>
        </w:tabs>
        <w:ind w:left="0" w:firstLine="0"/>
        <w:jc w:val="both"/>
        <w:rPr>
          <w:b/>
          <w:noProof/>
          <w:u w:val="single"/>
        </w:rPr>
      </w:pPr>
      <w:r w:rsidRPr="00E85554">
        <w:rPr>
          <w:b/>
          <w:noProof/>
          <w:u w:val="single"/>
        </w:rPr>
        <w:t>STAZIONE APPALTANTE</w:t>
      </w:r>
    </w:p>
    <w:p w:rsidR="00EE7A88" w:rsidRPr="00E85554" w:rsidRDefault="00EE7A88" w:rsidP="00EE7A88">
      <w:pPr>
        <w:jc w:val="both"/>
        <w:rPr>
          <w:noProof/>
          <w:sz w:val="10"/>
          <w:szCs w:val="10"/>
        </w:rPr>
      </w:pPr>
    </w:p>
    <w:p w:rsidR="00EE7A88" w:rsidRPr="00E85554" w:rsidRDefault="00EE7A88" w:rsidP="00EE7A88">
      <w:pPr>
        <w:jc w:val="both"/>
        <w:rPr>
          <w:noProof/>
        </w:rPr>
      </w:pPr>
      <w:r w:rsidRPr="00E85554">
        <w:rPr>
          <w:noProof/>
        </w:rPr>
        <w:t>COMUNE DI LOGRATO</w:t>
      </w:r>
    </w:p>
    <w:p w:rsidR="00EE7A88" w:rsidRPr="00E85554" w:rsidRDefault="001B0DAE" w:rsidP="00EE7A88">
      <w:pPr>
        <w:jc w:val="both"/>
        <w:rPr>
          <w:noProof/>
        </w:rPr>
      </w:pPr>
      <w:r w:rsidRPr="00E85554">
        <w:rPr>
          <w:noProof/>
        </w:rPr>
        <w:t>Via Calini n. 09</w:t>
      </w:r>
      <w:r w:rsidR="00EE7A88" w:rsidRPr="00E85554">
        <w:rPr>
          <w:noProof/>
        </w:rPr>
        <w:t xml:space="preserve"> - 25030 Lograto (BS)</w:t>
      </w:r>
    </w:p>
    <w:p w:rsidR="00EE7A88" w:rsidRPr="00E85554" w:rsidRDefault="00EE7A88" w:rsidP="00EE7A88">
      <w:pPr>
        <w:jc w:val="both"/>
        <w:rPr>
          <w:noProof/>
        </w:rPr>
      </w:pPr>
      <w:r w:rsidRPr="00E85554">
        <w:rPr>
          <w:noProof/>
        </w:rPr>
        <w:t xml:space="preserve">Tel. </w:t>
      </w:r>
      <w:r w:rsidR="001B0DAE" w:rsidRPr="00E85554">
        <w:rPr>
          <w:noProof/>
        </w:rPr>
        <w:t xml:space="preserve">030.99.73614 </w:t>
      </w:r>
    </w:p>
    <w:p w:rsidR="00EE7A88" w:rsidRPr="00E85554" w:rsidRDefault="00EE7A88" w:rsidP="00EE7A88">
      <w:pPr>
        <w:jc w:val="both"/>
        <w:rPr>
          <w:noProof/>
        </w:rPr>
      </w:pPr>
      <w:r w:rsidRPr="00E85554">
        <w:rPr>
          <w:noProof/>
        </w:rPr>
        <w:t xml:space="preserve">Sito internet: </w:t>
      </w:r>
      <w:hyperlink r:id="rId7" w:history="1">
        <w:r w:rsidR="001B0DAE" w:rsidRPr="009C4190">
          <w:t>www.comune.lograto.bs.it</w:t>
        </w:r>
      </w:hyperlink>
    </w:p>
    <w:p w:rsidR="00EE7A88" w:rsidRPr="009C4190" w:rsidRDefault="00EE7A88" w:rsidP="00EE7A88">
      <w:pPr>
        <w:jc w:val="both"/>
      </w:pPr>
      <w:r w:rsidRPr="00E85554">
        <w:rPr>
          <w:noProof/>
        </w:rPr>
        <w:t xml:space="preserve">Indirizzo di posta elettronica certificata: </w:t>
      </w:r>
      <w:r w:rsidR="00E85554" w:rsidRPr="00E85554">
        <w:rPr>
          <w:noProof/>
        </w:rPr>
        <w:t>protocollo@pec.comune.lograto.bs.it</w:t>
      </w:r>
    </w:p>
    <w:p w:rsidR="00EE7A88" w:rsidRPr="009C4190" w:rsidRDefault="00EE7A88" w:rsidP="00EE7A88">
      <w:pPr>
        <w:jc w:val="both"/>
      </w:pPr>
      <w:r w:rsidRPr="009C4190">
        <w:t xml:space="preserve">Indirizzo mail ufficio di riferimento: </w:t>
      </w:r>
      <w:r w:rsidR="001B0DAE" w:rsidRPr="009C4190">
        <w:t>b.foresti@comune.lograto.bs.it</w:t>
      </w:r>
    </w:p>
    <w:p w:rsidR="00EE7A88" w:rsidRDefault="00EE7A88" w:rsidP="00EE7A88">
      <w:pPr>
        <w:jc w:val="both"/>
        <w:rPr>
          <w:noProof/>
          <w:sz w:val="10"/>
          <w:szCs w:val="10"/>
        </w:rPr>
      </w:pPr>
    </w:p>
    <w:p w:rsidR="00EE7A88" w:rsidRPr="00C720EB" w:rsidRDefault="00EE7A88" w:rsidP="00EE7A88">
      <w:pPr>
        <w:jc w:val="both"/>
        <w:rPr>
          <w:noProof/>
          <w:sz w:val="10"/>
          <w:szCs w:val="10"/>
        </w:rPr>
      </w:pPr>
    </w:p>
    <w:p w:rsidR="00EE7A88" w:rsidRPr="00C720EB" w:rsidRDefault="00EE7A88" w:rsidP="00EE7A88">
      <w:pPr>
        <w:jc w:val="both"/>
        <w:rPr>
          <w:noProof/>
          <w:sz w:val="10"/>
          <w:szCs w:val="10"/>
        </w:rPr>
      </w:pPr>
    </w:p>
    <w:p w:rsidR="00EE7A88" w:rsidRPr="009C4190" w:rsidRDefault="006D32E4" w:rsidP="00EE7A88">
      <w:pPr>
        <w:numPr>
          <w:ilvl w:val="0"/>
          <w:numId w:val="2"/>
        </w:numPr>
        <w:tabs>
          <w:tab w:val="left" w:pos="284"/>
        </w:tabs>
        <w:ind w:left="0" w:firstLine="0"/>
        <w:jc w:val="both"/>
        <w:rPr>
          <w:b/>
          <w:noProof/>
          <w:u w:val="single"/>
        </w:rPr>
      </w:pPr>
      <w:r>
        <w:rPr>
          <w:b/>
          <w:noProof/>
          <w:u w:val="single"/>
        </w:rPr>
        <w:t>OGGETTO DELLA PROCEDURA</w:t>
      </w:r>
    </w:p>
    <w:p w:rsidR="00EE7A88" w:rsidRPr="009C4190" w:rsidRDefault="00EE7A88" w:rsidP="00EE7A88">
      <w:pPr>
        <w:jc w:val="both"/>
        <w:rPr>
          <w:noProof/>
          <w:sz w:val="10"/>
          <w:szCs w:val="10"/>
        </w:rPr>
      </w:pPr>
    </w:p>
    <w:p w:rsidR="00EE7A88" w:rsidRPr="009C4190" w:rsidRDefault="00EE7A88" w:rsidP="009C4190">
      <w:pPr>
        <w:jc w:val="both"/>
        <w:rPr>
          <w:noProof/>
        </w:rPr>
      </w:pPr>
      <w:r w:rsidRPr="009C4190">
        <w:rPr>
          <w:noProof/>
        </w:rPr>
        <w:t xml:space="preserve">2.1 L’appalto ha per </w:t>
      </w:r>
      <w:r w:rsidR="009C4190" w:rsidRPr="009C4190">
        <w:rPr>
          <w:noProof/>
        </w:rPr>
        <w:t xml:space="preserve">oggetto </w:t>
      </w:r>
      <w:r w:rsidR="009C4190">
        <w:rPr>
          <w:noProof/>
        </w:rPr>
        <w:t xml:space="preserve">la </w:t>
      </w:r>
      <w:r w:rsidR="009C4190" w:rsidRPr="00DA74B2">
        <w:rPr>
          <w:noProof/>
        </w:rPr>
        <w:t xml:space="preserve">fornitura </w:t>
      </w:r>
      <w:r w:rsidR="001B1F4F">
        <w:rPr>
          <w:noProof/>
        </w:rPr>
        <w:t xml:space="preserve">chiavi in mano del </w:t>
      </w:r>
      <w:r w:rsidR="009C4190" w:rsidRPr="00DA74B2">
        <w:rPr>
          <w:noProof/>
        </w:rPr>
        <w:t xml:space="preserve">nuovo scuolabus e </w:t>
      </w:r>
      <w:r w:rsidR="009C4190">
        <w:rPr>
          <w:noProof/>
        </w:rPr>
        <w:t xml:space="preserve">contestuale ritiro </w:t>
      </w:r>
      <w:r w:rsidR="009C4190" w:rsidRPr="00DA74B2">
        <w:rPr>
          <w:noProof/>
        </w:rPr>
        <w:t xml:space="preserve"> usato</w:t>
      </w:r>
      <w:r w:rsidR="009C4190">
        <w:rPr>
          <w:noProof/>
        </w:rPr>
        <w:t xml:space="preserve">, con le </w:t>
      </w:r>
      <w:r w:rsidR="009C4190" w:rsidRPr="00DF1092">
        <w:rPr>
          <w:noProof/>
        </w:rPr>
        <w:t xml:space="preserve">caratteristiche definite nel PROGETTO DI ACQUISTO SCUOLABUS e CONTESTUALE RITIRO USATO (prot. </w:t>
      </w:r>
      <w:r w:rsidR="00DF1092" w:rsidRPr="00DF1092">
        <w:rPr>
          <w:noProof/>
        </w:rPr>
        <w:t>3971</w:t>
      </w:r>
      <w:r w:rsidR="009C4190" w:rsidRPr="00DF1092">
        <w:rPr>
          <w:noProof/>
        </w:rPr>
        <w:t xml:space="preserve"> del 15.06.2016) allegato alla</w:t>
      </w:r>
      <w:r w:rsidR="009C4190">
        <w:rPr>
          <w:noProof/>
        </w:rPr>
        <w:t xml:space="preserve"> presente.</w:t>
      </w:r>
    </w:p>
    <w:p w:rsidR="00EE7A88" w:rsidRPr="00E85554" w:rsidRDefault="00EE7A88" w:rsidP="00EE7A88">
      <w:pPr>
        <w:jc w:val="both"/>
        <w:rPr>
          <w:noProof/>
          <w:sz w:val="10"/>
          <w:szCs w:val="10"/>
          <w:highlight w:val="green"/>
        </w:rPr>
      </w:pPr>
    </w:p>
    <w:p w:rsidR="00EE7A88" w:rsidRPr="00E85554" w:rsidRDefault="00EE7A88" w:rsidP="00EE7A88">
      <w:pPr>
        <w:jc w:val="both"/>
        <w:rPr>
          <w:noProof/>
          <w:sz w:val="10"/>
          <w:szCs w:val="10"/>
          <w:highlight w:val="green"/>
        </w:rPr>
      </w:pPr>
    </w:p>
    <w:p w:rsidR="00EE7A88" w:rsidRPr="009C4190" w:rsidRDefault="00EE7A88" w:rsidP="00EE7A88">
      <w:pPr>
        <w:numPr>
          <w:ilvl w:val="0"/>
          <w:numId w:val="2"/>
        </w:numPr>
        <w:tabs>
          <w:tab w:val="left" w:pos="284"/>
        </w:tabs>
        <w:ind w:left="0" w:firstLine="0"/>
        <w:jc w:val="both"/>
        <w:rPr>
          <w:b/>
          <w:noProof/>
          <w:u w:val="single"/>
        </w:rPr>
      </w:pPr>
      <w:r w:rsidRPr="009C4190">
        <w:rPr>
          <w:b/>
          <w:noProof/>
          <w:u w:val="single"/>
        </w:rPr>
        <w:t>DURATA DELL’APPALTO</w:t>
      </w:r>
    </w:p>
    <w:p w:rsidR="00EE7A88" w:rsidRPr="009C4190" w:rsidRDefault="00EE7A88" w:rsidP="00EE7A88">
      <w:pPr>
        <w:jc w:val="both"/>
        <w:rPr>
          <w:sz w:val="10"/>
          <w:szCs w:val="10"/>
        </w:rPr>
      </w:pPr>
    </w:p>
    <w:p w:rsidR="00EE7A88" w:rsidRPr="009C4190" w:rsidRDefault="009C4190" w:rsidP="00EE7A88">
      <w:pPr>
        <w:jc w:val="both"/>
        <w:rPr>
          <w:noProof/>
        </w:rPr>
      </w:pPr>
      <w:r w:rsidRPr="009C4190">
        <w:rPr>
          <w:noProof/>
        </w:rPr>
        <w:t>La fornitura dovrà effere resa entro e non oltre il 09.09.2016.</w:t>
      </w:r>
    </w:p>
    <w:p w:rsidR="00EE7A88" w:rsidRPr="00E85554" w:rsidRDefault="00EE7A88" w:rsidP="00EE7A88">
      <w:pPr>
        <w:jc w:val="both"/>
        <w:rPr>
          <w:sz w:val="10"/>
          <w:szCs w:val="10"/>
          <w:highlight w:val="green"/>
        </w:rPr>
      </w:pPr>
    </w:p>
    <w:p w:rsidR="00EE7A88" w:rsidRPr="00E85554" w:rsidRDefault="00EE7A88" w:rsidP="00EE7A88">
      <w:pPr>
        <w:jc w:val="both"/>
        <w:rPr>
          <w:sz w:val="10"/>
          <w:szCs w:val="10"/>
          <w:highlight w:val="green"/>
        </w:rPr>
      </w:pPr>
    </w:p>
    <w:p w:rsidR="00EE7A88" w:rsidRPr="009C4190" w:rsidRDefault="00EE7A88" w:rsidP="00EE7A88">
      <w:pPr>
        <w:numPr>
          <w:ilvl w:val="0"/>
          <w:numId w:val="2"/>
        </w:numPr>
        <w:tabs>
          <w:tab w:val="left" w:pos="284"/>
        </w:tabs>
        <w:ind w:left="0" w:firstLine="0"/>
        <w:jc w:val="both"/>
        <w:rPr>
          <w:b/>
          <w:noProof/>
          <w:u w:val="single"/>
        </w:rPr>
      </w:pPr>
      <w:r w:rsidRPr="009C4190">
        <w:rPr>
          <w:b/>
          <w:noProof/>
          <w:u w:val="single"/>
        </w:rPr>
        <w:t>IMPORTO STIMATO DELL’APPALTO</w:t>
      </w:r>
    </w:p>
    <w:p w:rsidR="00EE7A88" w:rsidRPr="009C4190" w:rsidRDefault="00EE7A88" w:rsidP="00EE7A88">
      <w:pPr>
        <w:jc w:val="both"/>
        <w:rPr>
          <w:sz w:val="10"/>
          <w:szCs w:val="10"/>
        </w:rPr>
      </w:pPr>
    </w:p>
    <w:p w:rsidR="00EE7A88" w:rsidRPr="009C4190" w:rsidRDefault="00EE7A88" w:rsidP="009C4190">
      <w:pPr>
        <w:pStyle w:val="a"/>
      </w:pPr>
      <w:r w:rsidRPr="009C4190">
        <w:rPr>
          <w:rFonts w:ascii="Times New Roman" w:hAnsi="Times New Roman" w:cs="Times New Roman"/>
          <w:sz w:val="24"/>
          <w:szCs w:val="24"/>
        </w:rPr>
        <w:t xml:space="preserve">L’importo a base di gara riferito </w:t>
      </w:r>
      <w:r w:rsidR="009C4190" w:rsidRPr="009C4190">
        <w:rPr>
          <w:rFonts w:ascii="Times New Roman" w:hAnsi="Times New Roman" w:cs="Times New Roman"/>
          <w:sz w:val="24"/>
          <w:szCs w:val="24"/>
        </w:rPr>
        <w:t xml:space="preserve">alla fornitura e ritiro usato in oggetto è pari ad </w:t>
      </w:r>
      <w:r w:rsidR="009C4190" w:rsidRPr="009C4190">
        <w:rPr>
          <w:rFonts w:ascii="Garamond" w:hAnsi="Garamond"/>
          <w:sz w:val="26"/>
          <w:szCs w:val="26"/>
        </w:rPr>
        <w:t>€ 69.000,00 (euro sessantanovemila/00)</w:t>
      </w:r>
      <w:r w:rsidR="006D32E4">
        <w:rPr>
          <w:rFonts w:ascii="Garamond" w:hAnsi="Garamond"/>
          <w:sz w:val="26"/>
          <w:szCs w:val="26"/>
        </w:rPr>
        <w:t xml:space="preserve"> iva esclusa</w:t>
      </w:r>
      <w:r w:rsidR="009C4190" w:rsidRPr="009C4190">
        <w:rPr>
          <w:rFonts w:ascii="Garamond" w:hAnsi="Garamond"/>
          <w:sz w:val="26"/>
          <w:szCs w:val="26"/>
        </w:rPr>
        <w:t>.</w:t>
      </w:r>
    </w:p>
    <w:p w:rsidR="00EE7A88" w:rsidRPr="00E85554" w:rsidRDefault="00EE7A88" w:rsidP="00EE7A88">
      <w:pPr>
        <w:widowControl w:val="0"/>
        <w:autoSpaceDE w:val="0"/>
        <w:autoSpaceDN w:val="0"/>
        <w:adjustRightInd w:val="0"/>
        <w:jc w:val="both"/>
        <w:rPr>
          <w:sz w:val="10"/>
          <w:szCs w:val="10"/>
          <w:highlight w:val="green"/>
        </w:rPr>
      </w:pPr>
    </w:p>
    <w:p w:rsidR="00EE7A88" w:rsidRPr="00E85554" w:rsidRDefault="00EE7A88" w:rsidP="00EE7A88">
      <w:pPr>
        <w:widowControl w:val="0"/>
        <w:autoSpaceDE w:val="0"/>
        <w:autoSpaceDN w:val="0"/>
        <w:adjustRightInd w:val="0"/>
        <w:jc w:val="both"/>
        <w:rPr>
          <w:sz w:val="10"/>
          <w:szCs w:val="10"/>
          <w:highlight w:val="green"/>
        </w:rPr>
      </w:pPr>
    </w:p>
    <w:p w:rsidR="00EE7A88" w:rsidRPr="00E85554" w:rsidRDefault="00EE7A88" w:rsidP="00EE7A88">
      <w:pPr>
        <w:jc w:val="both"/>
        <w:rPr>
          <w:noProof/>
          <w:sz w:val="10"/>
          <w:szCs w:val="10"/>
          <w:highlight w:val="green"/>
        </w:rPr>
      </w:pPr>
    </w:p>
    <w:p w:rsidR="00EE7A88" w:rsidRPr="009C4190" w:rsidRDefault="00EE7A88" w:rsidP="00EE7A88">
      <w:pPr>
        <w:numPr>
          <w:ilvl w:val="0"/>
          <w:numId w:val="2"/>
        </w:numPr>
        <w:tabs>
          <w:tab w:val="left" w:pos="284"/>
        </w:tabs>
        <w:ind w:left="0" w:firstLine="0"/>
        <w:jc w:val="both"/>
        <w:rPr>
          <w:b/>
          <w:noProof/>
          <w:u w:val="single"/>
        </w:rPr>
      </w:pPr>
      <w:r w:rsidRPr="009C4190">
        <w:rPr>
          <w:b/>
          <w:noProof/>
          <w:u w:val="single"/>
        </w:rPr>
        <w:t>REQUISITI DI PARTECIPAZIONE</w:t>
      </w:r>
    </w:p>
    <w:p w:rsidR="00EE7A88" w:rsidRPr="009C4190" w:rsidRDefault="00EE7A88" w:rsidP="00EE7A88">
      <w:pPr>
        <w:jc w:val="both"/>
        <w:rPr>
          <w:noProof/>
          <w:sz w:val="10"/>
          <w:szCs w:val="10"/>
        </w:rPr>
      </w:pPr>
    </w:p>
    <w:p w:rsidR="00EE7A88" w:rsidRPr="009C4190" w:rsidRDefault="00347D69" w:rsidP="00EE7A88">
      <w:pPr>
        <w:jc w:val="both"/>
        <w:rPr>
          <w:noProof/>
        </w:rPr>
      </w:pPr>
      <w:r>
        <w:rPr>
          <w:noProof/>
        </w:rPr>
        <w:t>5</w:t>
      </w:r>
      <w:r w:rsidR="00EE7A88" w:rsidRPr="009C4190">
        <w:rPr>
          <w:noProof/>
        </w:rPr>
        <w:t>.1 Sono ammessi a presentare istanza di partecipazione i soggetti aventi titolo in possesso dei requisiti generali previsti dal D.Lgs. n. 50/2016, che non si trovino in una delle situazioni previste dall’art. 80 del D.Lgs. 50/2016 come causa di esclusione nonché in possesso dei requisiti di cui all’art. 83, comma 1, lettere a-b-c del richiamato decreto di seguito indicati:</w:t>
      </w:r>
    </w:p>
    <w:p w:rsidR="00EE7A88" w:rsidRPr="009C4190" w:rsidRDefault="00EE7A88" w:rsidP="00EE7A88">
      <w:pPr>
        <w:jc w:val="both"/>
        <w:rPr>
          <w:noProof/>
          <w:sz w:val="10"/>
          <w:szCs w:val="10"/>
        </w:rPr>
      </w:pPr>
    </w:p>
    <w:p w:rsidR="00EE7A88" w:rsidRPr="009C4190" w:rsidRDefault="00EE7A88" w:rsidP="00EE7A88">
      <w:pPr>
        <w:numPr>
          <w:ilvl w:val="0"/>
          <w:numId w:val="3"/>
        </w:numPr>
        <w:tabs>
          <w:tab w:val="left" w:pos="284"/>
        </w:tabs>
        <w:ind w:left="0" w:firstLine="0"/>
        <w:jc w:val="both"/>
      </w:pPr>
      <w:r w:rsidRPr="009C4190">
        <w:rPr>
          <w:noProof/>
          <w:u w:val="single"/>
        </w:rPr>
        <w:t>Idoneità professionale</w:t>
      </w:r>
      <w:r w:rsidRPr="009C4190">
        <w:rPr>
          <w:noProof/>
        </w:rPr>
        <w:t>:</w:t>
      </w:r>
    </w:p>
    <w:p w:rsidR="00EE7A88" w:rsidRPr="00347D69" w:rsidRDefault="00EE7A88" w:rsidP="00EE7A88">
      <w:pPr>
        <w:numPr>
          <w:ilvl w:val="0"/>
          <w:numId w:val="4"/>
        </w:numPr>
        <w:tabs>
          <w:tab w:val="left" w:pos="284"/>
        </w:tabs>
        <w:ind w:left="0" w:firstLine="0"/>
        <w:jc w:val="both"/>
        <w:rPr>
          <w:noProof/>
        </w:rPr>
      </w:pPr>
      <w:r w:rsidRPr="009C4190">
        <w:rPr>
          <w:noProof/>
        </w:rPr>
        <w:t xml:space="preserve">iscrizione nel registro della CCIAA per attività coincidente con quella oggetto del presente </w:t>
      </w:r>
      <w:r w:rsidRPr="00347D69">
        <w:rPr>
          <w:noProof/>
        </w:rPr>
        <w:t>appalto.</w:t>
      </w:r>
    </w:p>
    <w:p w:rsidR="00EE7A88" w:rsidRPr="00347D69" w:rsidRDefault="00EE7A88" w:rsidP="00EE7A88">
      <w:pPr>
        <w:tabs>
          <w:tab w:val="left" w:pos="284"/>
        </w:tabs>
        <w:jc w:val="both"/>
        <w:rPr>
          <w:noProof/>
          <w:sz w:val="10"/>
          <w:szCs w:val="10"/>
        </w:rPr>
      </w:pPr>
    </w:p>
    <w:p w:rsidR="00EE7A88" w:rsidRPr="00347D69" w:rsidRDefault="00EE7A88" w:rsidP="00EE7A88">
      <w:pPr>
        <w:tabs>
          <w:tab w:val="left" w:pos="284"/>
        </w:tabs>
        <w:jc w:val="both"/>
        <w:rPr>
          <w:noProof/>
          <w:sz w:val="10"/>
          <w:szCs w:val="10"/>
        </w:rPr>
      </w:pPr>
    </w:p>
    <w:p w:rsidR="00EE7A88" w:rsidRPr="00347D69" w:rsidRDefault="00EE7A88" w:rsidP="00EE7A88">
      <w:pPr>
        <w:numPr>
          <w:ilvl w:val="0"/>
          <w:numId w:val="3"/>
        </w:numPr>
        <w:tabs>
          <w:tab w:val="left" w:pos="284"/>
        </w:tabs>
        <w:ind w:left="0" w:firstLine="0"/>
        <w:jc w:val="both"/>
        <w:rPr>
          <w:noProof/>
        </w:rPr>
      </w:pPr>
      <w:r w:rsidRPr="00347D69">
        <w:rPr>
          <w:noProof/>
          <w:u w:val="single"/>
        </w:rPr>
        <w:t>Capacità economico finanziaria</w:t>
      </w:r>
      <w:r w:rsidRPr="00347D69">
        <w:rPr>
          <w:noProof/>
        </w:rPr>
        <w:t>:</w:t>
      </w:r>
    </w:p>
    <w:p w:rsidR="00EE7A88" w:rsidRPr="00347D69" w:rsidRDefault="00EE7A88" w:rsidP="00EE7A88">
      <w:pPr>
        <w:tabs>
          <w:tab w:val="left" w:pos="284"/>
        </w:tabs>
        <w:jc w:val="both"/>
        <w:rPr>
          <w:noProof/>
          <w:sz w:val="6"/>
          <w:szCs w:val="6"/>
        </w:rPr>
      </w:pPr>
    </w:p>
    <w:p w:rsidR="00EE7A88" w:rsidRPr="00347D69" w:rsidRDefault="00EE7A88" w:rsidP="00EE7A88">
      <w:pPr>
        <w:numPr>
          <w:ilvl w:val="0"/>
          <w:numId w:val="4"/>
        </w:numPr>
        <w:tabs>
          <w:tab w:val="left" w:pos="284"/>
        </w:tabs>
        <w:ind w:left="0" w:firstLine="0"/>
        <w:jc w:val="both"/>
        <w:rPr>
          <w:noProof/>
        </w:rPr>
      </w:pPr>
      <w:r w:rsidRPr="00347D69">
        <w:rPr>
          <w:noProof/>
        </w:rPr>
        <w:t>relativamente all’ultimo</w:t>
      </w:r>
      <w:r w:rsidR="00912EDE">
        <w:rPr>
          <w:noProof/>
        </w:rPr>
        <w:t xml:space="preserve"> biennio</w:t>
      </w:r>
      <w:r w:rsidRPr="00347D69">
        <w:rPr>
          <w:noProof/>
        </w:rPr>
        <w:t xml:space="preserve">, fatturato relativo a </w:t>
      </w:r>
      <w:r w:rsidR="00347D69" w:rsidRPr="00347D69">
        <w:rPr>
          <w:noProof/>
        </w:rPr>
        <w:t>forniture</w:t>
      </w:r>
      <w:r w:rsidRPr="00347D69">
        <w:rPr>
          <w:noProof/>
        </w:rPr>
        <w:t xml:space="preserve"> analogh</w:t>
      </w:r>
      <w:r w:rsidR="00347D69" w:rsidRPr="00347D69">
        <w:rPr>
          <w:noProof/>
        </w:rPr>
        <w:t>e</w:t>
      </w:r>
      <w:r w:rsidRPr="00347D69">
        <w:rPr>
          <w:noProof/>
        </w:rPr>
        <w:t xml:space="preserve"> a quello oggetto di gara non inferiore al doppio stimato per l’appalto</w:t>
      </w:r>
      <w:r w:rsidR="00347D69" w:rsidRPr="00347D69">
        <w:rPr>
          <w:noProof/>
        </w:rPr>
        <w:t xml:space="preserve"> indicato al precedente art. 4.</w:t>
      </w:r>
    </w:p>
    <w:p w:rsidR="00EE7A88" w:rsidRPr="00347D69" w:rsidRDefault="00EE7A88" w:rsidP="00EE7A88">
      <w:pPr>
        <w:tabs>
          <w:tab w:val="left" w:pos="284"/>
        </w:tabs>
        <w:jc w:val="both"/>
        <w:rPr>
          <w:noProof/>
          <w:sz w:val="10"/>
          <w:szCs w:val="10"/>
        </w:rPr>
      </w:pPr>
    </w:p>
    <w:p w:rsidR="00EE7A88" w:rsidRPr="00347D69" w:rsidRDefault="00EE7A88" w:rsidP="00EE7A88">
      <w:pPr>
        <w:tabs>
          <w:tab w:val="left" w:pos="284"/>
        </w:tabs>
        <w:jc w:val="both"/>
        <w:rPr>
          <w:noProof/>
          <w:sz w:val="10"/>
          <w:szCs w:val="10"/>
        </w:rPr>
      </w:pPr>
    </w:p>
    <w:p w:rsidR="00EE7A88" w:rsidRPr="00347D69" w:rsidRDefault="00EE7A88" w:rsidP="00EE7A88">
      <w:pPr>
        <w:numPr>
          <w:ilvl w:val="0"/>
          <w:numId w:val="3"/>
        </w:numPr>
        <w:tabs>
          <w:tab w:val="left" w:pos="284"/>
        </w:tabs>
        <w:ind w:left="0" w:firstLine="0"/>
        <w:jc w:val="both"/>
        <w:rPr>
          <w:noProof/>
        </w:rPr>
      </w:pPr>
      <w:r w:rsidRPr="00347D69">
        <w:rPr>
          <w:noProof/>
          <w:u w:val="single"/>
        </w:rPr>
        <w:t>Capacità tecniche e professionali</w:t>
      </w:r>
      <w:r w:rsidRPr="00347D69">
        <w:rPr>
          <w:noProof/>
        </w:rPr>
        <w:t>:</w:t>
      </w:r>
    </w:p>
    <w:p w:rsidR="00EE7A88" w:rsidRPr="00347D69" w:rsidRDefault="00EE7A88" w:rsidP="00EE7A88">
      <w:pPr>
        <w:tabs>
          <w:tab w:val="left" w:pos="284"/>
        </w:tabs>
        <w:jc w:val="both"/>
        <w:rPr>
          <w:b/>
          <w:noProof/>
          <w:sz w:val="6"/>
          <w:szCs w:val="6"/>
        </w:rPr>
      </w:pPr>
    </w:p>
    <w:p w:rsidR="00EE7A88" w:rsidRPr="00347D69" w:rsidRDefault="00EE7A88" w:rsidP="00347D69">
      <w:pPr>
        <w:numPr>
          <w:ilvl w:val="0"/>
          <w:numId w:val="4"/>
        </w:numPr>
        <w:tabs>
          <w:tab w:val="left" w:pos="284"/>
        </w:tabs>
        <w:ind w:left="0" w:firstLine="0"/>
        <w:jc w:val="both"/>
        <w:rPr>
          <w:b/>
          <w:noProof/>
        </w:rPr>
      </w:pPr>
      <w:r w:rsidRPr="00347D69">
        <w:rPr>
          <w:noProof/>
        </w:rPr>
        <w:t xml:space="preserve">aver </w:t>
      </w:r>
      <w:r w:rsidR="00347D69" w:rsidRPr="00347D69">
        <w:rPr>
          <w:noProof/>
        </w:rPr>
        <w:t xml:space="preserve">provveduto alla corretta immatricolazione </w:t>
      </w:r>
      <w:r w:rsidR="00347D69">
        <w:rPr>
          <w:noProof/>
        </w:rPr>
        <w:t xml:space="preserve">ai sensi del </w:t>
      </w:r>
      <w:r w:rsidR="00347D69" w:rsidRPr="00347D69">
        <w:rPr>
          <w:noProof/>
        </w:rPr>
        <w:t xml:space="preserve">D.M. 01.04.2010 caratteristiche costruttive degli scuolabus di almeno 2 scuolabus nel </w:t>
      </w:r>
      <w:r w:rsidR="00912EDE">
        <w:rPr>
          <w:noProof/>
        </w:rPr>
        <w:t>biennio</w:t>
      </w:r>
      <w:r w:rsidR="00DF1092">
        <w:rPr>
          <w:noProof/>
        </w:rPr>
        <w:t xml:space="preserve"> </w:t>
      </w:r>
      <w:r w:rsidR="00347D69" w:rsidRPr="00347D69">
        <w:rPr>
          <w:noProof/>
        </w:rPr>
        <w:t xml:space="preserve"> precedente.</w:t>
      </w:r>
    </w:p>
    <w:p w:rsidR="00EE7A88" w:rsidRDefault="00EE7A88" w:rsidP="00EE7A88">
      <w:pPr>
        <w:tabs>
          <w:tab w:val="left" w:pos="284"/>
        </w:tabs>
        <w:jc w:val="both"/>
        <w:rPr>
          <w:b/>
          <w:noProof/>
          <w:sz w:val="10"/>
          <w:szCs w:val="10"/>
        </w:rPr>
      </w:pPr>
    </w:p>
    <w:p w:rsidR="00DF1092" w:rsidRDefault="00DF1092" w:rsidP="00EE7A88">
      <w:pPr>
        <w:tabs>
          <w:tab w:val="left" w:pos="284"/>
        </w:tabs>
        <w:jc w:val="both"/>
        <w:rPr>
          <w:b/>
          <w:noProof/>
          <w:sz w:val="10"/>
          <w:szCs w:val="10"/>
        </w:rPr>
      </w:pPr>
    </w:p>
    <w:p w:rsidR="00DF1092" w:rsidRDefault="00DF1092" w:rsidP="00EE7A88">
      <w:pPr>
        <w:tabs>
          <w:tab w:val="left" w:pos="284"/>
        </w:tabs>
        <w:jc w:val="both"/>
        <w:rPr>
          <w:b/>
          <w:noProof/>
          <w:sz w:val="10"/>
          <w:szCs w:val="10"/>
        </w:rPr>
      </w:pPr>
    </w:p>
    <w:p w:rsidR="00EE7A88" w:rsidRPr="00347D69" w:rsidRDefault="00EE7A88" w:rsidP="00EE7A88">
      <w:pPr>
        <w:numPr>
          <w:ilvl w:val="0"/>
          <w:numId w:val="2"/>
        </w:numPr>
        <w:tabs>
          <w:tab w:val="left" w:pos="284"/>
        </w:tabs>
        <w:ind w:left="0" w:firstLine="0"/>
        <w:jc w:val="both"/>
        <w:rPr>
          <w:b/>
          <w:noProof/>
          <w:u w:val="single"/>
        </w:rPr>
      </w:pPr>
      <w:r w:rsidRPr="00347D69">
        <w:rPr>
          <w:b/>
          <w:noProof/>
          <w:u w:val="single"/>
        </w:rPr>
        <w:t>PROCEDURA PER L’AFFIDAMENTO IN APPALTO</w:t>
      </w:r>
    </w:p>
    <w:p w:rsidR="00EE7A88" w:rsidRPr="00347D69" w:rsidRDefault="00EE7A88" w:rsidP="00EE7A88">
      <w:pPr>
        <w:jc w:val="both"/>
        <w:rPr>
          <w:noProof/>
          <w:sz w:val="10"/>
          <w:szCs w:val="10"/>
        </w:rPr>
      </w:pPr>
    </w:p>
    <w:p w:rsidR="00EE7A88" w:rsidRPr="00347D69" w:rsidRDefault="00EE7A88" w:rsidP="00EE7A88">
      <w:pPr>
        <w:jc w:val="both"/>
        <w:rPr>
          <w:noProof/>
          <w:sz w:val="10"/>
          <w:szCs w:val="10"/>
        </w:rPr>
      </w:pPr>
    </w:p>
    <w:p w:rsidR="00EE7A88" w:rsidRPr="00347D69" w:rsidRDefault="00347D69" w:rsidP="00EE7A88">
      <w:pPr>
        <w:jc w:val="both"/>
        <w:rPr>
          <w:noProof/>
        </w:rPr>
      </w:pPr>
      <w:r>
        <w:rPr>
          <w:noProof/>
        </w:rPr>
        <w:t>6</w:t>
      </w:r>
      <w:r w:rsidR="00EE7A88" w:rsidRPr="00347D69">
        <w:rPr>
          <w:noProof/>
        </w:rPr>
        <w:t>.1 Ai sensi dell’art. 36, comma 2, lettera b), saranno invitati alla procedura negoziata almeno cinque operatori economici che hanno presentato la propria candidatura nei termini e con le modalità previste dal presente avviso.</w:t>
      </w:r>
    </w:p>
    <w:p w:rsidR="00EE7A88" w:rsidRPr="00347D69" w:rsidRDefault="00EE7A88" w:rsidP="00EE7A88">
      <w:pPr>
        <w:jc w:val="both"/>
        <w:rPr>
          <w:noProof/>
          <w:sz w:val="10"/>
          <w:szCs w:val="10"/>
        </w:rPr>
      </w:pPr>
    </w:p>
    <w:p w:rsidR="00EE7A88" w:rsidRPr="00347D69" w:rsidRDefault="00347D69" w:rsidP="00EE7A88">
      <w:pPr>
        <w:jc w:val="both"/>
        <w:rPr>
          <w:noProof/>
        </w:rPr>
      </w:pPr>
      <w:r>
        <w:rPr>
          <w:noProof/>
        </w:rPr>
        <w:t>6</w:t>
      </w:r>
      <w:r w:rsidR="00EE7A88" w:rsidRPr="00347D69">
        <w:rPr>
          <w:noProof/>
        </w:rPr>
        <w:t>.2 La Stazione Appaltante qualora il numero degli operatori economici sia superiore a 10 (dieci) si riserva la facoltà di procedere per l’individuazione dei soggetti da invitare alla procedura negoziata, tramite sorteggio. In tal caso sarà data successiva notizia.</w:t>
      </w:r>
    </w:p>
    <w:p w:rsidR="00EE7A88" w:rsidRPr="00E85554" w:rsidRDefault="00EE7A88" w:rsidP="00EE7A88">
      <w:pPr>
        <w:jc w:val="both"/>
        <w:rPr>
          <w:noProof/>
          <w:sz w:val="10"/>
          <w:szCs w:val="10"/>
          <w:highlight w:val="green"/>
        </w:rPr>
      </w:pPr>
    </w:p>
    <w:p w:rsidR="00EE7A88" w:rsidRPr="00347D69" w:rsidRDefault="00347D69" w:rsidP="00EE7A88">
      <w:pPr>
        <w:jc w:val="both"/>
        <w:rPr>
          <w:noProof/>
        </w:rPr>
      </w:pPr>
      <w:r>
        <w:rPr>
          <w:noProof/>
        </w:rPr>
        <w:t>6</w:t>
      </w:r>
      <w:r w:rsidR="00EE7A88" w:rsidRPr="00347D69">
        <w:rPr>
          <w:noProof/>
        </w:rPr>
        <w:t>.3 Si procederà comunque alla suddetta procedura, anche qualora non si raggiunga il numero di cinque operatori economici che manifestino il proprio interesse, purchè pervenga nei termini almeno una manifestazione di interesse ritenuta idonea. La Stazione Appaltante, in tal caso, si riserva la facoltà di invitare ulteriori soggetti a sua discrezione fino al raggiungimento di un  numero massimo di concorrenti pari a cinque.</w:t>
      </w:r>
    </w:p>
    <w:p w:rsidR="00EE7A88" w:rsidRPr="00E85554" w:rsidRDefault="00EE7A88" w:rsidP="00EE7A88">
      <w:pPr>
        <w:jc w:val="both"/>
        <w:rPr>
          <w:noProof/>
          <w:sz w:val="10"/>
          <w:szCs w:val="10"/>
          <w:highlight w:val="green"/>
        </w:rPr>
      </w:pPr>
    </w:p>
    <w:p w:rsidR="00EE7A88" w:rsidRPr="00347D69" w:rsidRDefault="00347D69" w:rsidP="00EE7A88">
      <w:pPr>
        <w:jc w:val="both"/>
        <w:rPr>
          <w:noProof/>
        </w:rPr>
      </w:pPr>
      <w:r>
        <w:rPr>
          <w:noProof/>
        </w:rPr>
        <w:t>6</w:t>
      </w:r>
      <w:r w:rsidR="00EE7A88" w:rsidRPr="00347D69">
        <w:rPr>
          <w:noProof/>
        </w:rPr>
        <w:t>.3 L’Amministrazione procederà alla fase successiva mediante procedura negoziata ai sensi dell’art. 36, comma 2, lettera b) del D.Lgs. 50/2016, con il criterio di aggiudicazione del minor prezzo ai sensi dell’art. 95, comma 4, del medesimo decreto.</w:t>
      </w:r>
    </w:p>
    <w:p w:rsidR="00EE7A88" w:rsidRPr="00E85554" w:rsidRDefault="00EE7A88" w:rsidP="00EE7A88">
      <w:pPr>
        <w:jc w:val="both"/>
        <w:rPr>
          <w:noProof/>
          <w:sz w:val="10"/>
          <w:szCs w:val="10"/>
          <w:highlight w:val="green"/>
        </w:rPr>
      </w:pPr>
    </w:p>
    <w:p w:rsidR="00EE7A88" w:rsidRPr="00347D69" w:rsidRDefault="00347D69" w:rsidP="00EE7A88">
      <w:pPr>
        <w:jc w:val="both"/>
        <w:rPr>
          <w:noProof/>
        </w:rPr>
      </w:pPr>
      <w:r>
        <w:rPr>
          <w:noProof/>
        </w:rPr>
        <w:t>6</w:t>
      </w:r>
      <w:r w:rsidR="00EE7A88" w:rsidRPr="00347D69">
        <w:rPr>
          <w:noProof/>
        </w:rPr>
        <w:t xml:space="preserve">.4 La procedura di gara sarà esperita tramite la piattaforma SINTEL di Regione Lombardia, pertanto potranno essere invitate alla procedura </w:t>
      </w:r>
      <w:r w:rsidR="00EE7A88" w:rsidRPr="00347D69">
        <w:rPr>
          <w:b/>
          <w:noProof/>
          <w:u w:val="single"/>
        </w:rPr>
        <w:t xml:space="preserve">solo le imprese registrate su </w:t>
      </w:r>
      <w:hyperlink r:id="rId8" w:history="1">
        <w:r w:rsidR="001B0DAE" w:rsidRPr="00347D69">
          <w:rPr>
            <w:rStyle w:val="Collegamentoipertestuale"/>
            <w:b/>
            <w:noProof/>
          </w:rPr>
          <w:t>www.arca.regione.lombardia.it</w:t>
        </w:r>
      </w:hyperlink>
      <w:r w:rsidR="00EE7A88" w:rsidRPr="00347D69">
        <w:rPr>
          <w:b/>
          <w:noProof/>
          <w:u w:val="single"/>
        </w:rPr>
        <w:t xml:space="preserve"> e qualificate per l’Ente: Comune di Lograto</w:t>
      </w:r>
      <w:r w:rsidR="00EE7A88" w:rsidRPr="00347D69">
        <w:rPr>
          <w:noProof/>
        </w:rPr>
        <w:t>.</w:t>
      </w:r>
    </w:p>
    <w:p w:rsidR="00EE7A88" w:rsidRPr="00E85554" w:rsidRDefault="00EE7A88" w:rsidP="00EE7A88">
      <w:pPr>
        <w:tabs>
          <w:tab w:val="left" w:pos="284"/>
        </w:tabs>
        <w:jc w:val="both"/>
        <w:rPr>
          <w:b/>
          <w:noProof/>
          <w:highlight w:val="green"/>
          <w:u w:val="single"/>
        </w:rPr>
      </w:pPr>
    </w:p>
    <w:p w:rsidR="00EE7A88" w:rsidRPr="00347D69" w:rsidRDefault="00EE7A88" w:rsidP="00EE7A88">
      <w:pPr>
        <w:numPr>
          <w:ilvl w:val="0"/>
          <w:numId w:val="2"/>
        </w:numPr>
        <w:tabs>
          <w:tab w:val="left" w:pos="284"/>
        </w:tabs>
        <w:ind w:left="0" w:firstLine="0"/>
        <w:jc w:val="both"/>
        <w:rPr>
          <w:b/>
          <w:noProof/>
          <w:u w:val="single"/>
        </w:rPr>
      </w:pPr>
      <w:r w:rsidRPr="00347D69">
        <w:rPr>
          <w:b/>
          <w:noProof/>
          <w:u w:val="single"/>
        </w:rPr>
        <w:t>MODALITA’ DI PRESENTAZIONE DELLA MANIFESTAZIONE DI INTERESSE</w:t>
      </w:r>
    </w:p>
    <w:p w:rsidR="00EE7A88" w:rsidRPr="00347D69" w:rsidRDefault="00EE7A88" w:rsidP="00EE7A88">
      <w:pPr>
        <w:jc w:val="both"/>
        <w:rPr>
          <w:noProof/>
          <w:sz w:val="10"/>
          <w:szCs w:val="10"/>
        </w:rPr>
      </w:pPr>
    </w:p>
    <w:p w:rsidR="00EE7A88" w:rsidRDefault="00347D69" w:rsidP="00EE7A88">
      <w:pPr>
        <w:jc w:val="both"/>
        <w:rPr>
          <w:noProof/>
        </w:rPr>
      </w:pPr>
      <w:r w:rsidRPr="00347D69">
        <w:rPr>
          <w:noProof/>
        </w:rPr>
        <w:t>7</w:t>
      </w:r>
      <w:r w:rsidR="00EE7A88" w:rsidRPr="00347D69">
        <w:rPr>
          <w:noProof/>
        </w:rPr>
        <w:t xml:space="preserve">.1 I soggetti interessati devono presentare la propria manifestazione di interesse a partecipare alla procedura, compilando il modello allegato al presente avviso, che dovrà pervenire all’Ufficio Protocollo comunale, </w:t>
      </w:r>
      <w:r w:rsidR="00EE7A88" w:rsidRPr="00347D69">
        <w:rPr>
          <w:b/>
          <w:noProof/>
          <w:sz w:val="28"/>
          <w:szCs w:val="28"/>
          <w:u w:val="single"/>
        </w:rPr>
        <w:t xml:space="preserve">entro e non oltre le ore 12.30 del giorno </w:t>
      </w:r>
      <w:r>
        <w:rPr>
          <w:b/>
          <w:noProof/>
          <w:sz w:val="28"/>
          <w:szCs w:val="28"/>
          <w:u w:val="single"/>
        </w:rPr>
        <w:t>01</w:t>
      </w:r>
      <w:r w:rsidR="00EE7A88" w:rsidRPr="00347D69">
        <w:rPr>
          <w:b/>
          <w:noProof/>
          <w:sz w:val="28"/>
          <w:szCs w:val="28"/>
          <w:u w:val="single"/>
        </w:rPr>
        <w:t xml:space="preserve"> </w:t>
      </w:r>
      <w:r>
        <w:rPr>
          <w:b/>
          <w:noProof/>
          <w:sz w:val="28"/>
          <w:szCs w:val="28"/>
          <w:u w:val="single"/>
        </w:rPr>
        <w:t>luglio</w:t>
      </w:r>
      <w:r w:rsidR="00EE7A88" w:rsidRPr="00347D69">
        <w:rPr>
          <w:b/>
          <w:noProof/>
          <w:sz w:val="28"/>
          <w:szCs w:val="28"/>
          <w:u w:val="single"/>
        </w:rPr>
        <w:t xml:space="preserve"> 2016</w:t>
      </w:r>
      <w:r w:rsidR="00EE7A88" w:rsidRPr="00347D69">
        <w:rPr>
          <w:noProof/>
        </w:rPr>
        <w:t xml:space="preserve"> </w:t>
      </w:r>
      <w:r w:rsidR="00EE7A88" w:rsidRPr="00347D69">
        <w:rPr>
          <w:b/>
          <w:noProof/>
        </w:rPr>
        <w:t xml:space="preserve">esclusivamente mediante trasmissione a mezzo posta elettronica certifica al seguente indirizzo: </w:t>
      </w:r>
      <w:r w:rsidRPr="00E85554">
        <w:rPr>
          <w:noProof/>
        </w:rPr>
        <w:t>protocollo@pec.comune.lograto.bs.it</w:t>
      </w:r>
    </w:p>
    <w:p w:rsidR="00EE7A88" w:rsidRPr="00347D69" w:rsidRDefault="00347D69" w:rsidP="00EE7A88">
      <w:pPr>
        <w:jc w:val="both"/>
        <w:rPr>
          <w:noProof/>
        </w:rPr>
      </w:pPr>
      <w:r w:rsidRPr="00347D69">
        <w:rPr>
          <w:noProof/>
        </w:rPr>
        <w:t>7</w:t>
      </w:r>
      <w:r w:rsidR="00EE7A88" w:rsidRPr="00347D69">
        <w:rPr>
          <w:noProof/>
        </w:rPr>
        <w:t xml:space="preserve">.2 </w:t>
      </w:r>
      <w:r w:rsidRPr="00347D69">
        <w:rPr>
          <w:noProof/>
          <w:u w:val="single"/>
        </w:rPr>
        <w:t>L’istanza di richiesta di partecipazione, comprensiva delle adeguate dimostrazioni dei requisiti di partecipazione di cui al punto 5,</w:t>
      </w:r>
      <w:r w:rsidR="00EE7A88" w:rsidRPr="00347D69">
        <w:rPr>
          <w:noProof/>
        </w:rPr>
        <w:t xml:space="preserve"> dovrà essere firmat</w:t>
      </w:r>
      <w:r>
        <w:rPr>
          <w:noProof/>
        </w:rPr>
        <w:t>a</w:t>
      </w:r>
      <w:r w:rsidR="00EE7A88" w:rsidRPr="00347D69">
        <w:rPr>
          <w:noProof/>
        </w:rPr>
        <w:t xml:space="preserve"> digitalmente dal Legale Rappresentante dell’Impresa ovvero scansione del modello </w:t>
      </w:r>
      <w:r w:rsidR="00EE7A88" w:rsidRPr="00347D69">
        <w:t>timbrato, firmato manualmente e allegato documento di identità in corso di validità del firmatario.</w:t>
      </w:r>
    </w:p>
    <w:p w:rsidR="00EE7A88" w:rsidRPr="00347D69" w:rsidRDefault="00347D69" w:rsidP="00EE7A88">
      <w:pPr>
        <w:jc w:val="both"/>
        <w:rPr>
          <w:noProof/>
        </w:rPr>
      </w:pPr>
      <w:r w:rsidRPr="00347D69">
        <w:rPr>
          <w:noProof/>
        </w:rPr>
        <w:t>7</w:t>
      </w:r>
      <w:r w:rsidR="00EE7A88" w:rsidRPr="00347D69">
        <w:rPr>
          <w:noProof/>
        </w:rPr>
        <w:t xml:space="preserve">.3. Le </w:t>
      </w:r>
      <w:r>
        <w:rPr>
          <w:noProof/>
        </w:rPr>
        <w:t>istanze</w:t>
      </w:r>
      <w:r w:rsidR="00EE7A88" w:rsidRPr="00347D69">
        <w:rPr>
          <w:noProof/>
        </w:rPr>
        <w:t xml:space="preserve"> pervenute saranno esaminate in seduta riservata al fine di garantire nell’ambito della successiva procedura negoziata, la serietà e l’indipendenza delle offerte. </w:t>
      </w:r>
    </w:p>
    <w:p w:rsidR="00EE7A88" w:rsidRPr="00347D69" w:rsidRDefault="00347D69" w:rsidP="00EE7A88">
      <w:pPr>
        <w:jc w:val="both"/>
        <w:rPr>
          <w:noProof/>
        </w:rPr>
      </w:pPr>
      <w:r w:rsidRPr="00347D69">
        <w:rPr>
          <w:noProof/>
        </w:rPr>
        <w:t>7</w:t>
      </w:r>
      <w:r w:rsidR="00EE7A88" w:rsidRPr="00347D69">
        <w:rPr>
          <w:noProof/>
        </w:rPr>
        <w:t>.4 L’esito di tale indagine di mercato sarà riportato su apposito verbale che sarà reso pubblico, unitamente all’esito della procedura di affidamento.</w:t>
      </w:r>
    </w:p>
    <w:p w:rsidR="00EE7A88" w:rsidRPr="00E85554" w:rsidRDefault="00EE7A88" w:rsidP="00EE7A88">
      <w:pPr>
        <w:jc w:val="both"/>
        <w:rPr>
          <w:b/>
          <w:noProof/>
          <w:highlight w:val="green"/>
        </w:rPr>
      </w:pPr>
    </w:p>
    <w:p w:rsidR="00EE7A88" w:rsidRPr="00347D69" w:rsidRDefault="00EE7A88" w:rsidP="00EE7A88">
      <w:pPr>
        <w:numPr>
          <w:ilvl w:val="0"/>
          <w:numId w:val="2"/>
        </w:numPr>
        <w:tabs>
          <w:tab w:val="left" w:pos="284"/>
        </w:tabs>
        <w:ind w:left="0" w:firstLine="0"/>
        <w:jc w:val="both"/>
        <w:rPr>
          <w:b/>
          <w:noProof/>
          <w:u w:val="single"/>
        </w:rPr>
      </w:pPr>
      <w:r w:rsidRPr="00347D69">
        <w:rPr>
          <w:b/>
          <w:noProof/>
          <w:u w:val="single"/>
        </w:rPr>
        <w:t>CAUSE DI ESCLUSIONE DELLA MANIFESTAZIONE DI INTERESSE</w:t>
      </w:r>
    </w:p>
    <w:p w:rsidR="00EE7A88" w:rsidRPr="00347D69" w:rsidRDefault="00EE7A88" w:rsidP="00EE7A88">
      <w:pPr>
        <w:jc w:val="both"/>
        <w:rPr>
          <w:noProof/>
          <w:sz w:val="10"/>
          <w:szCs w:val="10"/>
        </w:rPr>
      </w:pPr>
    </w:p>
    <w:p w:rsidR="00EE7A88" w:rsidRPr="00347D69" w:rsidRDefault="00347D69" w:rsidP="00EE7A88">
      <w:pPr>
        <w:jc w:val="both"/>
        <w:rPr>
          <w:noProof/>
        </w:rPr>
      </w:pPr>
      <w:r w:rsidRPr="00347D69">
        <w:rPr>
          <w:noProof/>
        </w:rPr>
        <w:t>8</w:t>
      </w:r>
      <w:r w:rsidR="00EE7A88" w:rsidRPr="00347D69">
        <w:rPr>
          <w:noProof/>
        </w:rPr>
        <w:t>.1 Non verranno prese in considerazione le manifestazioni d’interesse:</w:t>
      </w:r>
    </w:p>
    <w:p w:rsidR="00EE7A88" w:rsidRPr="00347D69" w:rsidRDefault="00EE7A88" w:rsidP="00EE7A88">
      <w:pPr>
        <w:numPr>
          <w:ilvl w:val="0"/>
          <w:numId w:val="5"/>
        </w:numPr>
        <w:tabs>
          <w:tab w:val="left" w:pos="284"/>
        </w:tabs>
        <w:ind w:left="0" w:firstLine="0"/>
        <w:jc w:val="both"/>
        <w:rPr>
          <w:noProof/>
        </w:rPr>
      </w:pPr>
      <w:r w:rsidRPr="00347D69">
        <w:rPr>
          <w:noProof/>
        </w:rPr>
        <w:t>pervenute dopo il termine di scadenza stabilito nel presente avviso;</w:t>
      </w:r>
    </w:p>
    <w:p w:rsidR="00EE7A88" w:rsidRPr="00347D69" w:rsidRDefault="00EE7A88" w:rsidP="00EE7A88">
      <w:pPr>
        <w:numPr>
          <w:ilvl w:val="0"/>
          <w:numId w:val="5"/>
        </w:numPr>
        <w:tabs>
          <w:tab w:val="left" w:pos="284"/>
        </w:tabs>
        <w:ind w:left="0" w:firstLine="0"/>
        <w:jc w:val="both"/>
        <w:rPr>
          <w:noProof/>
        </w:rPr>
      </w:pPr>
      <w:r w:rsidRPr="00347D69">
        <w:rPr>
          <w:noProof/>
        </w:rPr>
        <w:t>incomplete nei dati di individuazione dell’operatore economico e del suo recapito;</w:t>
      </w:r>
    </w:p>
    <w:p w:rsidR="00EE7A88" w:rsidRPr="00347D69" w:rsidRDefault="00EE7A88" w:rsidP="00EE7A88">
      <w:pPr>
        <w:numPr>
          <w:ilvl w:val="0"/>
          <w:numId w:val="5"/>
        </w:numPr>
        <w:tabs>
          <w:tab w:val="left" w:pos="284"/>
        </w:tabs>
        <w:ind w:left="0" w:firstLine="0"/>
        <w:jc w:val="both"/>
        <w:rPr>
          <w:noProof/>
        </w:rPr>
      </w:pPr>
      <w:r w:rsidRPr="00347D69">
        <w:rPr>
          <w:noProof/>
        </w:rPr>
        <w:t>sottoscritte da persone diverse dal dichiarante e/o da persone autorizzate;</w:t>
      </w:r>
    </w:p>
    <w:p w:rsidR="00EE7A88" w:rsidRPr="00347D69" w:rsidRDefault="00EE7A88" w:rsidP="00EE7A88">
      <w:pPr>
        <w:numPr>
          <w:ilvl w:val="0"/>
          <w:numId w:val="5"/>
        </w:numPr>
        <w:tabs>
          <w:tab w:val="left" w:pos="284"/>
        </w:tabs>
        <w:ind w:left="0" w:firstLine="0"/>
        <w:jc w:val="both"/>
        <w:rPr>
          <w:noProof/>
        </w:rPr>
      </w:pPr>
      <w:r w:rsidRPr="00347D69">
        <w:rPr>
          <w:noProof/>
        </w:rPr>
        <w:t>presentate da operatori economici per i quali ricorra una delle cause di esclusione di cui all’art. 80 del D.Lgs. n. 50/2016, che potrà essere accertata in qualsiasi momento e con ogni mezzo;</w:t>
      </w:r>
    </w:p>
    <w:p w:rsidR="00EE7A88" w:rsidRPr="00347D69" w:rsidRDefault="00EE7A88" w:rsidP="00EE7A88">
      <w:pPr>
        <w:numPr>
          <w:ilvl w:val="0"/>
          <w:numId w:val="5"/>
        </w:numPr>
        <w:tabs>
          <w:tab w:val="left" w:pos="284"/>
        </w:tabs>
        <w:ind w:left="0" w:firstLine="0"/>
        <w:jc w:val="both"/>
        <w:rPr>
          <w:noProof/>
        </w:rPr>
      </w:pPr>
      <w:r w:rsidRPr="00347D69">
        <w:rPr>
          <w:noProof/>
        </w:rPr>
        <w:t>manifestazione di interesse pervenuta in modalità diversa da quella della posta elettronica certificata.</w:t>
      </w:r>
    </w:p>
    <w:p w:rsidR="00EE7A88" w:rsidRPr="00E85554" w:rsidRDefault="00EE7A88" w:rsidP="00EE7A88">
      <w:pPr>
        <w:jc w:val="both"/>
        <w:rPr>
          <w:noProof/>
          <w:highlight w:val="green"/>
        </w:rPr>
      </w:pPr>
    </w:p>
    <w:p w:rsidR="00EE7A88" w:rsidRPr="00347D69" w:rsidRDefault="00EE7A88" w:rsidP="00EE7A88">
      <w:pPr>
        <w:numPr>
          <w:ilvl w:val="0"/>
          <w:numId w:val="2"/>
        </w:numPr>
        <w:ind w:left="426" w:hanging="426"/>
        <w:jc w:val="both"/>
        <w:rPr>
          <w:b/>
          <w:noProof/>
          <w:u w:val="single"/>
        </w:rPr>
      </w:pPr>
      <w:r w:rsidRPr="00347D69">
        <w:rPr>
          <w:b/>
          <w:noProof/>
          <w:u w:val="single"/>
        </w:rPr>
        <w:t>DISPOSIZIONI FINALI</w:t>
      </w:r>
    </w:p>
    <w:p w:rsidR="00EE7A88" w:rsidRPr="00347D69" w:rsidRDefault="00EE7A88" w:rsidP="00EE7A88">
      <w:pPr>
        <w:jc w:val="both"/>
        <w:rPr>
          <w:noProof/>
          <w:sz w:val="10"/>
          <w:szCs w:val="10"/>
        </w:rPr>
      </w:pPr>
    </w:p>
    <w:p w:rsidR="00EE7A88" w:rsidRPr="00347D69" w:rsidRDefault="00347D69" w:rsidP="00EE7A88">
      <w:pPr>
        <w:jc w:val="both"/>
        <w:rPr>
          <w:noProof/>
        </w:rPr>
      </w:pPr>
      <w:r w:rsidRPr="00347D69">
        <w:rPr>
          <w:noProof/>
        </w:rPr>
        <w:t>9</w:t>
      </w:r>
      <w:r w:rsidR="00EE7A88" w:rsidRPr="00347D69">
        <w:rPr>
          <w:noProof/>
        </w:rPr>
        <w:t>.1 Il presente avviso non è da considerarsi impegnativo per l’Amministrazione comunale di Lograto, non costituisce porposta contrattuale, non determina alcuna instaurazione di posizioni giuridiche od obblighi negoziali e non vincola in alcun modo l’Amministrazione Comunale.</w:t>
      </w:r>
    </w:p>
    <w:p w:rsidR="00EE7A88" w:rsidRPr="00E85554" w:rsidRDefault="00EE7A88" w:rsidP="00EE7A88">
      <w:pPr>
        <w:jc w:val="both"/>
        <w:rPr>
          <w:noProof/>
          <w:sz w:val="10"/>
          <w:szCs w:val="10"/>
          <w:highlight w:val="green"/>
        </w:rPr>
      </w:pPr>
    </w:p>
    <w:p w:rsidR="00EE7A88" w:rsidRPr="00347D69" w:rsidRDefault="00347D69" w:rsidP="00EE7A88">
      <w:pPr>
        <w:jc w:val="both"/>
        <w:rPr>
          <w:noProof/>
        </w:rPr>
      </w:pPr>
      <w:r w:rsidRPr="00347D69">
        <w:rPr>
          <w:noProof/>
        </w:rPr>
        <w:t>9</w:t>
      </w:r>
      <w:r w:rsidR="00EE7A88" w:rsidRPr="00347D69">
        <w:rPr>
          <w:noProof/>
        </w:rPr>
        <w:t>.2 L’Amministrazione si riserva di interrompere in qualsiasi momento, modificare o annullare la procedura relativa al presente avviso esplorativo e di non dare seguito alla successiva gara informale per l’affidamento del servizio in questione, per ragioni di sua esclusiva competenza, senza che i soggetti richiedenti possano vantare alcuna pretesa.</w:t>
      </w:r>
    </w:p>
    <w:p w:rsidR="00EE7A88" w:rsidRPr="00E85554" w:rsidRDefault="00EE7A88" w:rsidP="00EE7A88">
      <w:pPr>
        <w:jc w:val="both"/>
        <w:rPr>
          <w:noProof/>
          <w:sz w:val="10"/>
          <w:szCs w:val="10"/>
          <w:highlight w:val="green"/>
        </w:rPr>
      </w:pPr>
    </w:p>
    <w:p w:rsidR="00EE7A88" w:rsidRPr="00AB7E20" w:rsidRDefault="00347D69" w:rsidP="00EE7A88">
      <w:pPr>
        <w:jc w:val="both"/>
        <w:rPr>
          <w:noProof/>
        </w:rPr>
      </w:pPr>
      <w:r w:rsidRPr="00347D69">
        <w:rPr>
          <w:noProof/>
        </w:rPr>
        <w:t>9</w:t>
      </w:r>
      <w:r w:rsidR="00EE7A88" w:rsidRPr="00347D69">
        <w:rPr>
          <w:noProof/>
        </w:rPr>
        <w:t>.3 Ai sensi del D.Lgs. 196/2003 e s.m.i., si precisa che il trattamento dei dati personali sarà improntato a licetà e correttezza nella piena tutela dei dirittti dei concorrenti e della lroo riservatezza; il trattamento dei dati ha la finalità di consentire l’accertamento delle idoneità dei co</w:t>
      </w:r>
      <w:r w:rsidR="00EE7A88" w:rsidRPr="00AB7E20">
        <w:rPr>
          <w:noProof/>
        </w:rPr>
        <w:t>ncorrenti a partecipare alla procedura di affidamento di cui trattasi. Si informa che i dati dichiarati saranno utilizzati dagli uffici esclusivamente per l’istruttoria dell’istanza presentata e per le formalità ad essa connesse.</w:t>
      </w:r>
    </w:p>
    <w:p w:rsidR="00EE7A88" w:rsidRPr="00AB7E20" w:rsidRDefault="00EE7A88" w:rsidP="00EE7A88">
      <w:pPr>
        <w:jc w:val="both"/>
        <w:rPr>
          <w:noProof/>
          <w:sz w:val="10"/>
          <w:szCs w:val="10"/>
        </w:rPr>
      </w:pPr>
    </w:p>
    <w:p w:rsidR="00EE7A88" w:rsidRPr="00AB7E20" w:rsidRDefault="00347D69" w:rsidP="00EE7A88">
      <w:pPr>
        <w:jc w:val="both"/>
        <w:rPr>
          <w:noProof/>
        </w:rPr>
      </w:pPr>
      <w:r w:rsidRPr="00AB7E20">
        <w:rPr>
          <w:noProof/>
        </w:rPr>
        <w:t>9</w:t>
      </w:r>
      <w:r w:rsidR="00EE7A88" w:rsidRPr="00AB7E20">
        <w:rPr>
          <w:noProof/>
        </w:rPr>
        <w:t xml:space="preserve">.4 Per informazioni e chiarimenti gli interessati potranno inoltrare richiesta scritta al numero di </w:t>
      </w:r>
      <w:r w:rsidR="00AB7E20" w:rsidRPr="00AB7E20">
        <w:rPr>
          <w:noProof/>
        </w:rPr>
        <w:t>telefono</w:t>
      </w:r>
      <w:r w:rsidR="00EE7A88" w:rsidRPr="00AB7E20">
        <w:rPr>
          <w:noProof/>
        </w:rPr>
        <w:t xml:space="preserve"> 030</w:t>
      </w:r>
      <w:r w:rsidR="00AB7E20" w:rsidRPr="00AB7E20">
        <w:rPr>
          <w:noProof/>
        </w:rPr>
        <w:t>9973614</w:t>
      </w:r>
      <w:r w:rsidR="00EE7A88" w:rsidRPr="00AB7E20">
        <w:rPr>
          <w:noProof/>
        </w:rPr>
        <w:t xml:space="preserve"> od all’indirizzo e-mail: </w:t>
      </w:r>
      <w:hyperlink r:id="rId9" w:history="1">
        <w:r w:rsidR="00EE7A88" w:rsidRPr="00AB7E20">
          <w:rPr>
            <w:rStyle w:val="Collegamentoipertestuale"/>
            <w:noProof/>
          </w:rPr>
          <w:t>b.foresti@comune.lograto.bs.it</w:t>
        </w:r>
      </w:hyperlink>
    </w:p>
    <w:p w:rsidR="00EE7A88" w:rsidRPr="00AB7E20" w:rsidRDefault="00EE7A88" w:rsidP="00EE7A88">
      <w:pPr>
        <w:jc w:val="both"/>
        <w:rPr>
          <w:noProof/>
          <w:sz w:val="10"/>
          <w:szCs w:val="10"/>
        </w:rPr>
      </w:pPr>
    </w:p>
    <w:p w:rsidR="00EE7A88" w:rsidRPr="00AB7E20" w:rsidRDefault="00347D69" w:rsidP="00EE7A88">
      <w:pPr>
        <w:jc w:val="both"/>
        <w:rPr>
          <w:noProof/>
        </w:rPr>
      </w:pPr>
      <w:r w:rsidRPr="00AB7E20">
        <w:rPr>
          <w:noProof/>
        </w:rPr>
        <w:t>9</w:t>
      </w:r>
      <w:r w:rsidR="00EE7A88" w:rsidRPr="00AB7E20">
        <w:rPr>
          <w:noProof/>
        </w:rPr>
        <w:t xml:space="preserve">.5 Il presente avviso viene pubblicato sul profilo informatico dell’Ente all’indirizzo </w:t>
      </w:r>
      <w:hyperlink r:id="rId10" w:history="1">
        <w:r w:rsidR="00EE7A88" w:rsidRPr="00AB7E20">
          <w:rPr>
            <w:rStyle w:val="Collegamentoipertestuale"/>
            <w:noProof/>
          </w:rPr>
          <w:t>www.comune.lograto.bs.it</w:t>
        </w:r>
      </w:hyperlink>
      <w:r w:rsidR="00EE7A88" w:rsidRPr="00AB7E20">
        <w:rPr>
          <w:rStyle w:val="Collegamentoipertestuale"/>
          <w:noProof/>
        </w:rPr>
        <w:t xml:space="preserve"> </w:t>
      </w:r>
      <w:r w:rsidR="00EE7A88" w:rsidRPr="00AB7E20">
        <w:rPr>
          <w:noProof/>
        </w:rPr>
        <w:t xml:space="preserve">nella sezione “Amministrazione Trasparenza” e all’Albo pretorio informatico. </w:t>
      </w:r>
    </w:p>
    <w:p w:rsidR="00EE7A88" w:rsidRPr="00AB7E20" w:rsidRDefault="00EE7A88" w:rsidP="00EE7A88">
      <w:pPr>
        <w:jc w:val="both"/>
        <w:rPr>
          <w:noProof/>
        </w:rPr>
      </w:pPr>
    </w:p>
    <w:p w:rsidR="00EE7A88" w:rsidRPr="00AB7E20" w:rsidRDefault="00EE7A88" w:rsidP="00EE7A88">
      <w:pPr>
        <w:jc w:val="both"/>
        <w:rPr>
          <w:noProof/>
        </w:rPr>
      </w:pPr>
      <w:r w:rsidRPr="00AB7E20">
        <w:rPr>
          <w:noProof/>
        </w:rPr>
        <w:t xml:space="preserve">Lograto, </w:t>
      </w:r>
      <w:r w:rsidR="00AB7E20" w:rsidRPr="00AB7E20">
        <w:rPr>
          <w:noProof/>
        </w:rPr>
        <w:t>17</w:t>
      </w:r>
      <w:r w:rsidRPr="00AB7E20">
        <w:rPr>
          <w:noProof/>
        </w:rPr>
        <w:t xml:space="preserve"> </w:t>
      </w:r>
      <w:r w:rsidR="00AB7E20" w:rsidRPr="00AB7E20">
        <w:rPr>
          <w:noProof/>
        </w:rPr>
        <w:t>giugno</w:t>
      </w:r>
      <w:r w:rsidRPr="00AB7E20">
        <w:rPr>
          <w:noProof/>
        </w:rPr>
        <w:t xml:space="preserve"> 2016</w:t>
      </w:r>
    </w:p>
    <w:p w:rsidR="00D34D39" w:rsidRPr="00AB7E20" w:rsidRDefault="00EE7A88" w:rsidP="00EE7A88">
      <w:pPr>
        <w:jc w:val="both"/>
        <w:rPr>
          <w:rFonts w:ascii="Garamond" w:hAnsi="Garamond"/>
          <w:sz w:val="26"/>
          <w:szCs w:val="26"/>
        </w:rPr>
      </w:pPr>
      <w:r w:rsidRPr="00AB7E20">
        <w:rPr>
          <w:noProof/>
        </w:rPr>
        <w:tab/>
      </w:r>
      <w:r w:rsidRPr="00AB7E20">
        <w:rPr>
          <w:noProof/>
        </w:rPr>
        <w:tab/>
      </w:r>
      <w:r w:rsidRPr="00AB7E20">
        <w:rPr>
          <w:noProof/>
        </w:rPr>
        <w:tab/>
      </w:r>
      <w:r w:rsidRPr="00AB7E20">
        <w:rPr>
          <w:noProof/>
        </w:rPr>
        <w:tab/>
      </w:r>
      <w:r w:rsidRPr="00AB7E20">
        <w:rPr>
          <w:noProof/>
        </w:rPr>
        <w:tab/>
        <w:t xml:space="preserve"> </w:t>
      </w:r>
      <w:r w:rsidRPr="00AB7E20">
        <w:rPr>
          <w:noProof/>
        </w:rPr>
        <w:tab/>
      </w:r>
      <w:r w:rsidRPr="00AB7E20">
        <w:rPr>
          <w:noProof/>
        </w:rPr>
        <w:tab/>
      </w:r>
    </w:p>
    <w:p w:rsidR="002D4FEB" w:rsidRPr="00AB7E20" w:rsidRDefault="002D4FEB" w:rsidP="002D4FEB">
      <w:pPr>
        <w:ind w:left="5670"/>
        <w:jc w:val="center"/>
        <w:rPr>
          <w:rFonts w:ascii="Garamond" w:hAnsi="Garamond"/>
        </w:rPr>
      </w:pPr>
      <w:r w:rsidRPr="00AB7E20">
        <w:rPr>
          <w:rFonts w:ascii="Garamond" w:hAnsi="Garamond"/>
        </w:rPr>
        <w:t>Responsabile Area Servizi Tecnici</w:t>
      </w:r>
    </w:p>
    <w:p w:rsidR="002D4FEB" w:rsidRPr="00AB7E20" w:rsidRDefault="002D4FEB" w:rsidP="002D4FEB">
      <w:pPr>
        <w:ind w:left="5670"/>
        <w:jc w:val="center"/>
        <w:rPr>
          <w:rFonts w:ascii="Garamond" w:hAnsi="Garamond"/>
        </w:rPr>
      </w:pPr>
      <w:r w:rsidRPr="00AB7E20">
        <w:rPr>
          <w:rFonts w:ascii="Garamond" w:hAnsi="Garamond"/>
        </w:rPr>
        <w:t>e Gestione del Territorio</w:t>
      </w:r>
    </w:p>
    <w:p w:rsidR="002D4FEB" w:rsidRPr="002D4FEB" w:rsidRDefault="002D4FEB" w:rsidP="002D4FEB">
      <w:pPr>
        <w:ind w:left="5670"/>
        <w:jc w:val="center"/>
        <w:rPr>
          <w:rFonts w:ascii="Garamond" w:hAnsi="Garamond"/>
        </w:rPr>
      </w:pPr>
      <w:r w:rsidRPr="00AB7E20">
        <w:rPr>
          <w:rFonts w:ascii="Garamond" w:hAnsi="Garamond"/>
          <w:i/>
          <w:iCs/>
        </w:rPr>
        <w:t>(arch. Bruno Foresti)</w:t>
      </w:r>
    </w:p>
    <w:p w:rsidR="002D4FEB" w:rsidRDefault="002D4FEB" w:rsidP="002D4FEB">
      <w:pPr>
        <w:ind w:left="4248" w:firstLine="708"/>
        <w:rPr>
          <w:i/>
          <w:iCs/>
        </w:rPr>
      </w:pPr>
    </w:p>
    <w:p w:rsidR="002D4FEB" w:rsidRDefault="002D4FEB" w:rsidP="002D4FEB">
      <w:pPr>
        <w:rPr>
          <w:i/>
          <w:iCs/>
        </w:rPr>
      </w:pPr>
    </w:p>
    <w:p w:rsidR="0088360D" w:rsidRPr="00DF1092" w:rsidRDefault="00AB7E20" w:rsidP="002D4FEB">
      <w:pPr>
        <w:spacing w:before="120" w:after="120"/>
        <w:contextualSpacing/>
        <w:jc w:val="both"/>
        <w:rPr>
          <w:rFonts w:ascii="Verdana" w:hAnsi="Verdana"/>
          <w:sz w:val="18"/>
          <w:szCs w:val="18"/>
        </w:rPr>
      </w:pPr>
      <w:r w:rsidRPr="00DF1092">
        <w:rPr>
          <w:rFonts w:ascii="Verdana" w:hAnsi="Verdana"/>
          <w:sz w:val="18"/>
          <w:szCs w:val="18"/>
        </w:rPr>
        <w:t>Allegati:</w:t>
      </w:r>
    </w:p>
    <w:p w:rsidR="00AB7E20" w:rsidRDefault="00DF1092" w:rsidP="00AB7E20">
      <w:pPr>
        <w:spacing w:before="120" w:after="120"/>
        <w:jc w:val="both"/>
        <w:rPr>
          <w:noProof/>
        </w:rPr>
      </w:pPr>
      <w:r>
        <w:rPr>
          <w:noProof/>
        </w:rPr>
        <w:t xml:space="preserve">1. </w:t>
      </w:r>
      <w:r w:rsidR="00AB7E20" w:rsidRPr="00DF1092">
        <w:rPr>
          <w:noProof/>
        </w:rPr>
        <w:t xml:space="preserve">PROGETTO DI ACQUISTO SCUOLABUS e CONTESTUALE RITIRO USATO (prot. </w:t>
      </w:r>
      <w:r w:rsidRPr="00DF1092">
        <w:rPr>
          <w:noProof/>
        </w:rPr>
        <w:t>3971</w:t>
      </w:r>
      <w:r w:rsidR="00AB7E20" w:rsidRPr="00DF1092">
        <w:rPr>
          <w:noProof/>
        </w:rPr>
        <w:t xml:space="preserve"> del 15.06.2016);</w:t>
      </w:r>
    </w:p>
    <w:p w:rsidR="00AB7E20" w:rsidRPr="00AB7E20" w:rsidRDefault="00DF1092" w:rsidP="00AB7E20">
      <w:pPr>
        <w:spacing w:before="120" w:after="120"/>
        <w:jc w:val="both"/>
        <w:rPr>
          <w:noProof/>
        </w:rPr>
      </w:pPr>
      <w:r>
        <w:rPr>
          <w:noProof/>
        </w:rPr>
        <w:t xml:space="preserve">2. </w:t>
      </w:r>
      <w:r w:rsidR="00614075">
        <w:rPr>
          <w:noProof/>
        </w:rPr>
        <w:t>modello istanza di richiesta</w:t>
      </w:r>
      <w:r w:rsidR="00EA1FE9">
        <w:rPr>
          <w:noProof/>
        </w:rPr>
        <w:t xml:space="preserve"> di manifestazioen di interesse.</w:t>
      </w:r>
    </w:p>
    <w:sectPr w:rsidR="00AB7E20" w:rsidRPr="00AB7E20" w:rsidSect="00591F42">
      <w:headerReference w:type="default" r:id="rId11"/>
      <w:footerReference w:type="default" r:id="rId12"/>
      <w:pgSz w:w="11906" w:h="16838"/>
      <w:pgMar w:top="1427" w:right="1134" w:bottom="1134" w:left="1134" w:header="708" w:footer="2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D69" w:rsidRDefault="00347D69" w:rsidP="00961028">
      <w:r>
        <w:separator/>
      </w:r>
    </w:p>
  </w:endnote>
  <w:endnote w:type="continuationSeparator" w:id="0">
    <w:p w:rsidR="00347D69" w:rsidRDefault="00347D69" w:rsidP="00961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Light ITC">
    <w:altName w:val="Lucida Sans Unicode"/>
    <w:panose1 w:val="020B04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69" w:rsidRDefault="00347D69" w:rsidP="00501A99">
    <w:pPr>
      <w:pStyle w:val="Pidipagina"/>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6D32E4">
      <w:rPr>
        <w:noProof/>
        <w:snapToGrid w:val="0"/>
        <w:sz w:val="16"/>
      </w:rPr>
      <w:t>Q:\12_TECNICO_MANUTENTIVO\Scuola bus\Gara 2016\Avviso esplorativo manifestazione interesse.docx</w:t>
    </w:r>
    <w:r>
      <w:rPr>
        <w:snapToGrid w:val="0"/>
        <w:sz w:val="16"/>
      </w:rPr>
      <w:fldChar w:fldCharType="end"/>
    </w:r>
  </w:p>
  <w:p w:rsidR="00347D69" w:rsidRPr="00A92353" w:rsidRDefault="00347D69" w:rsidP="00875CA8">
    <w:pPr>
      <w:pStyle w:val="Pidipagina"/>
      <w:jc w:val="center"/>
      <w:rPr>
        <w:rFonts w:ascii="Cambria" w:hAnsi="Cambria"/>
        <w:color w:val="000000"/>
        <w:sz w:val="20"/>
        <w:szCs w:val="20"/>
      </w:rPr>
    </w:pPr>
    <w:r w:rsidRPr="00A92353">
      <w:rPr>
        <w:rFonts w:ascii="Cambria" w:hAnsi="Cambria"/>
        <w:color w:val="000000"/>
        <w:sz w:val="20"/>
        <w:szCs w:val="20"/>
      </w:rPr>
      <w:t>Via </w:t>
    </w:r>
    <w:proofErr w:type="spellStart"/>
    <w:r w:rsidRPr="00A92353">
      <w:rPr>
        <w:rFonts w:ascii="Cambria" w:hAnsi="Cambria"/>
        <w:color w:val="000000"/>
        <w:sz w:val="20"/>
        <w:szCs w:val="20"/>
      </w:rPr>
      <w:t>Calini</w:t>
    </w:r>
    <w:proofErr w:type="spellEnd"/>
    <w:r w:rsidRPr="00A92353">
      <w:rPr>
        <w:rFonts w:ascii="Cambria" w:hAnsi="Cambria"/>
        <w:color w:val="000000"/>
        <w:sz w:val="20"/>
        <w:szCs w:val="20"/>
      </w:rPr>
      <w:t>, 9 - 25030 Lograto (BS)</w:t>
    </w:r>
    <w:r w:rsidRPr="00A92353">
      <w:rPr>
        <w:rStyle w:val="apple-converted-space"/>
        <w:rFonts w:ascii="Cambria" w:hAnsi="Cambria"/>
        <w:color w:val="000000"/>
        <w:sz w:val="20"/>
        <w:szCs w:val="20"/>
      </w:rPr>
      <w:t> </w:t>
    </w:r>
    <w:r w:rsidRPr="00A92353">
      <w:rPr>
        <w:rFonts w:ascii="Cambria" w:hAnsi="Cambria"/>
        <w:color w:val="000000"/>
        <w:sz w:val="20"/>
        <w:szCs w:val="20"/>
      </w:rPr>
      <w:t xml:space="preserve">- P.IVA 00855700175 – </w:t>
    </w:r>
  </w:p>
  <w:p w:rsidR="00347D69" w:rsidRPr="00A92353" w:rsidRDefault="00347D69" w:rsidP="00875CA8">
    <w:pPr>
      <w:pStyle w:val="Pidipagina"/>
      <w:jc w:val="center"/>
      <w:rPr>
        <w:rFonts w:ascii="Cambria" w:hAnsi="Cambria"/>
        <w:sz w:val="20"/>
        <w:szCs w:val="20"/>
      </w:rPr>
    </w:pPr>
    <w:r w:rsidRPr="00A92353">
      <w:rPr>
        <w:rFonts w:ascii="Cambria" w:hAnsi="Cambria"/>
        <w:color w:val="000000"/>
        <w:sz w:val="20"/>
        <w:szCs w:val="20"/>
      </w:rPr>
      <w:t xml:space="preserve"> tel. 030/9973614 - fax. 030/9787221</w:t>
    </w:r>
    <w:r w:rsidRPr="00A92353">
      <w:rPr>
        <w:rStyle w:val="apple-converted-space"/>
        <w:rFonts w:ascii="Cambria" w:hAnsi="Cambria"/>
        <w:color w:val="000000"/>
        <w:sz w:val="20"/>
        <w:szCs w:val="20"/>
      </w:rPr>
      <w:t> </w:t>
    </w:r>
    <w:r w:rsidRPr="00A92353">
      <w:rPr>
        <w:rFonts w:ascii="Cambria" w:hAnsi="Cambria"/>
        <w:color w:val="000000"/>
        <w:sz w:val="20"/>
        <w:szCs w:val="20"/>
      </w:rPr>
      <w:br/>
      <w:t xml:space="preserve">pec: </w:t>
    </w:r>
    <w:hyperlink r:id="rId1" w:history="1">
      <w:r w:rsidRPr="00A92353">
        <w:rPr>
          <w:rStyle w:val="Collegamentoipertestuale"/>
          <w:rFonts w:ascii="Cambria" w:hAnsi="Cambria"/>
          <w:sz w:val="20"/>
          <w:szCs w:val="20"/>
        </w:rPr>
        <w:t>protocollo@pec.comune.lograto.bs.it</w:t>
      </w:r>
    </w:hyperlink>
    <w:r w:rsidRPr="00A92353">
      <w:rPr>
        <w:rFonts w:ascii="Cambria" w:hAnsi="Cambria"/>
        <w:sz w:val="20"/>
        <w:szCs w:val="20"/>
      </w:rPr>
      <w:t xml:space="preserve">; </w:t>
    </w:r>
    <w:hyperlink r:id="rId2" w:history="1"/>
    <w:r w:rsidRPr="00A92353">
      <w:rPr>
        <w:rFonts w:ascii="Cambria" w:hAnsi="Cambria"/>
        <w:color w:val="000000"/>
        <w:sz w:val="20"/>
        <w:szCs w:val="20"/>
      </w:rPr>
      <w:t xml:space="preserve">e-mail: </w:t>
    </w:r>
    <w:hyperlink r:id="rId3" w:history="1">
      <w:r w:rsidRPr="00A92353">
        <w:rPr>
          <w:rStyle w:val="Collegamentoipertestuale"/>
          <w:rFonts w:ascii="Cambria" w:hAnsi="Cambria"/>
          <w:sz w:val="20"/>
          <w:szCs w:val="20"/>
        </w:rPr>
        <w:t>info@comune.lograto.bs.it</w:t>
      </w:r>
    </w:hyperlink>
    <w:r w:rsidRPr="00A92353">
      <w:rPr>
        <w:rStyle w:val="Collegamentoipertestuale"/>
        <w:rFonts w:ascii="Cambria" w:hAnsi="Cambria"/>
        <w:sz w:val="20"/>
        <w:szCs w:val="20"/>
      </w:rPr>
      <w:t>;</w:t>
    </w:r>
    <w:r w:rsidRPr="00A92353">
      <w:rPr>
        <w:rFonts w:ascii="Cambria" w:hAnsi="Cambria"/>
        <w:color w:val="000000"/>
        <w:sz w:val="20"/>
        <w:szCs w:val="20"/>
      </w:rPr>
      <w:t xml:space="preserve">  </w:t>
    </w:r>
  </w:p>
  <w:p w:rsidR="00347D69" w:rsidRPr="00875CA8" w:rsidRDefault="00347D69" w:rsidP="00875CA8">
    <w:pPr>
      <w:pStyle w:val="Pidipagina"/>
      <w:jc w:val="center"/>
      <w:rPr>
        <w:rFonts w:ascii="Verdana" w:hAnsi="Verdana"/>
        <w:color w:val="000000"/>
        <w:sz w:val="20"/>
        <w:szCs w:val="20"/>
      </w:rPr>
    </w:pPr>
    <w:hyperlink r:id="rId4" w:history="1">
      <w:r w:rsidRPr="00A92353">
        <w:rPr>
          <w:rFonts w:ascii="Cambria" w:hAnsi="Cambria"/>
          <w:color w:val="000000"/>
          <w:sz w:val="20"/>
          <w:szCs w:val="20"/>
        </w:rPr>
        <w:t>www.comune.lograto.bs.it</w:t>
      </w:r>
    </w:hyperlink>
    <w:r>
      <w:rPr>
        <w:rFonts w:ascii="Verdana" w:hAnsi="Verdana"/>
        <w:color w:val="000000"/>
        <w:sz w:val="20"/>
        <w:szCs w:val="20"/>
      </w:rPr>
      <w:t xml:space="preserve"> </w:t>
    </w:r>
  </w:p>
  <w:p w:rsidR="00347D69" w:rsidRPr="00875CA8" w:rsidRDefault="00347D69" w:rsidP="00875CA8">
    <w:pPr>
      <w:pStyle w:val="Pidipagina"/>
      <w:jc w:val="center"/>
      <w:rPr>
        <w:rFonts w:ascii="Verdana" w:hAnsi="Verdana"/>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D69" w:rsidRDefault="00347D69" w:rsidP="00961028">
      <w:r>
        <w:separator/>
      </w:r>
    </w:p>
  </w:footnote>
  <w:footnote w:type="continuationSeparator" w:id="0">
    <w:p w:rsidR="00347D69" w:rsidRDefault="00347D69" w:rsidP="00961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D69" w:rsidRDefault="00347D69">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61"/>
      <w:gridCol w:w="7790"/>
    </w:tblGrid>
    <w:tr w:rsidR="00347D69" w:rsidRPr="00875CA8" w:rsidTr="00FE4C30">
      <w:tc>
        <w:tcPr>
          <w:tcW w:w="1418" w:type="dxa"/>
        </w:tcPr>
        <w:p w:rsidR="00347D69" w:rsidRPr="00875CA8" w:rsidRDefault="00347D69" w:rsidP="00FE4C30">
          <w:pPr>
            <w:pStyle w:val="Intestazione"/>
            <w:jc w:val="center"/>
            <w:rPr>
              <w:rFonts w:ascii="Verdana" w:hAnsi="Verdana"/>
            </w:rPr>
          </w:pPr>
          <w:r w:rsidRPr="00875CA8">
            <w:rPr>
              <w:rFonts w:ascii="Verdana" w:hAnsi="Verdana"/>
              <w:noProof/>
            </w:rPr>
            <w:drawing>
              <wp:inline distT="0" distB="0" distL="0" distR="0">
                <wp:extent cx="790575" cy="1045992"/>
                <wp:effectExtent l="0" t="0" r="0" b="1905"/>
                <wp:docPr id="5" name="Immagine 5" descr="https://encrypted-tbn0.gstatic.com/images?q=tbn:ANd9GcQRkSPBlUfM3y8-zcGWzoektLDFn39pTYuYxy52myxk4Vx34u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RkSPBlUfM3y8-zcGWzoektLDFn39pTYuYxy52myxk4Vx34upQ"/>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1509" cy="1060459"/>
                        </a:xfrm>
                        <a:prstGeom prst="rect">
                          <a:avLst/>
                        </a:prstGeom>
                        <a:noFill/>
                        <a:ln>
                          <a:noFill/>
                        </a:ln>
                      </pic:spPr>
                    </pic:pic>
                  </a:graphicData>
                </a:graphic>
              </wp:inline>
            </w:drawing>
          </w:r>
        </w:p>
      </w:tc>
      <w:tc>
        <w:tcPr>
          <w:tcW w:w="7790" w:type="dxa"/>
        </w:tcPr>
        <w:p w:rsidR="00347D69" w:rsidRPr="00264053" w:rsidRDefault="00347D69" w:rsidP="00FE4C30">
          <w:pPr>
            <w:pStyle w:val="Intestazione"/>
            <w:jc w:val="center"/>
            <w:rPr>
              <w:rFonts w:ascii="Bookman Old Style" w:hAnsi="Bookman Old Style"/>
              <w:sz w:val="72"/>
              <w:szCs w:val="72"/>
            </w:rPr>
          </w:pPr>
          <w:r w:rsidRPr="00264053">
            <w:rPr>
              <w:rFonts w:ascii="Bookman Old Style" w:hAnsi="Bookman Old Style"/>
              <w:sz w:val="72"/>
              <w:szCs w:val="72"/>
            </w:rPr>
            <w:t>Comune di Lograto</w:t>
          </w:r>
        </w:p>
        <w:p w:rsidR="00347D69" w:rsidRDefault="00347D69" w:rsidP="00FE4C30">
          <w:pPr>
            <w:pStyle w:val="Intestazione"/>
            <w:jc w:val="center"/>
            <w:rPr>
              <w:rFonts w:ascii="Bookman Old Style" w:hAnsi="Bookman Old Style"/>
              <w:sz w:val="44"/>
              <w:szCs w:val="44"/>
            </w:rPr>
          </w:pPr>
          <w:r w:rsidRPr="00264053">
            <w:rPr>
              <w:rFonts w:ascii="Bookman Old Style" w:hAnsi="Bookman Old Style"/>
              <w:sz w:val="44"/>
              <w:szCs w:val="44"/>
            </w:rPr>
            <w:t>Provincia di Brescia</w:t>
          </w:r>
        </w:p>
        <w:p w:rsidR="00347D69" w:rsidRPr="00875CA8" w:rsidRDefault="00347D69" w:rsidP="00FE4C30">
          <w:pPr>
            <w:pStyle w:val="Intestazione"/>
            <w:jc w:val="center"/>
            <w:rPr>
              <w:rFonts w:ascii="Verdana" w:hAnsi="Verdana"/>
              <w:sz w:val="44"/>
              <w:szCs w:val="44"/>
            </w:rPr>
          </w:pPr>
          <w:r>
            <w:rPr>
              <w:rFonts w:ascii="Book Antiqua" w:hAnsi="Book Antiqua" w:cs="Arial"/>
              <w:sz w:val="28"/>
              <w:szCs w:val="28"/>
            </w:rPr>
            <w:t xml:space="preserve">UFFICIO TECNICO  </w:t>
          </w:r>
        </w:p>
      </w:tc>
    </w:tr>
  </w:tbl>
  <w:p w:rsidR="00347D69" w:rsidRPr="00875CA8" w:rsidRDefault="00347D69">
    <w:pPr>
      <w:pStyle w:val="Intestazione"/>
      <w:rPr>
        <w:rFonts w:ascii="Verdana" w:hAnsi="Verda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C50"/>
    <w:multiLevelType w:val="hybridMultilevel"/>
    <w:tmpl w:val="03C4E5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D06217"/>
    <w:multiLevelType w:val="hybridMultilevel"/>
    <w:tmpl w:val="2F3C8AD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4986E84"/>
    <w:multiLevelType w:val="hybridMultilevel"/>
    <w:tmpl w:val="A7E6C5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5750E1D"/>
    <w:multiLevelType w:val="hybridMultilevel"/>
    <w:tmpl w:val="63261440"/>
    <w:lvl w:ilvl="0" w:tplc="A028A20E">
      <w:start w:val="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66081BD5"/>
    <w:multiLevelType w:val="hybridMultilevel"/>
    <w:tmpl w:val="8AAE9CCA"/>
    <w:lvl w:ilvl="0" w:tplc="34564E6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noPunctuationKerning/>
  <w:characterSpacingControl w:val="doNotCompress"/>
  <w:hdrShapeDefaults>
    <o:shapedefaults v:ext="edit" spidmax="13313"/>
  </w:hdrShapeDefaults>
  <w:footnotePr>
    <w:footnote w:id="-1"/>
    <w:footnote w:id="0"/>
  </w:footnotePr>
  <w:endnotePr>
    <w:endnote w:id="-1"/>
    <w:endnote w:id="0"/>
  </w:endnotePr>
  <w:compat/>
  <w:rsids>
    <w:rsidRoot w:val="001B0DAE"/>
    <w:rsid w:val="00050AD4"/>
    <w:rsid w:val="000B1A3D"/>
    <w:rsid w:val="000B47D9"/>
    <w:rsid w:val="001B0DAE"/>
    <w:rsid w:val="001B1F4F"/>
    <w:rsid w:val="00201EE4"/>
    <w:rsid w:val="00237FB0"/>
    <w:rsid w:val="00264053"/>
    <w:rsid w:val="00264D66"/>
    <w:rsid w:val="00264E23"/>
    <w:rsid w:val="002D4FEB"/>
    <w:rsid w:val="00301492"/>
    <w:rsid w:val="00347D69"/>
    <w:rsid w:val="00362218"/>
    <w:rsid w:val="004301BB"/>
    <w:rsid w:val="004562BB"/>
    <w:rsid w:val="004919E0"/>
    <w:rsid w:val="00501A99"/>
    <w:rsid w:val="00530A8C"/>
    <w:rsid w:val="00591F42"/>
    <w:rsid w:val="00614075"/>
    <w:rsid w:val="0066506B"/>
    <w:rsid w:val="006D32E4"/>
    <w:rsid w:val="007613A6"/>
    <w:rsid w:val="00806B18"/>
    <w:rsid w:val="008408DC"/>
    <w:rsid w:val="0084216A"/>
    <w:rsid w:val="008633B3"/>
    <w:rsid w:val="00875CA8"/>
    <w:rsid w:val="00881551"/>
    <w:rsid w:val="0088360D"/>
    <w:rsid w:val="00912EDE"/>
    <w:rsid w:val="00961028"/>
    <w:rsid w:val="00964574"/>
    <w:rsid w:val="00982C4C"/>
    <w:rsid w:val="009C4190"/>
    <w:rsid w:val="00A63512"/>
    <w:rsid w:val="00A92353"/>
    <w:rsid w:val="00AB7E20"/>
    <w:rsid w:val="00B50679"/>
    <w:rsid w:val="00BE00FB"/>
    <w:rsid w:val="00C01D7F"/>
    <w:rsid w:val="00C456FE"/>
    <w:rsid w:val="00D26DAE"/>
    <w:rsid w:val="00D34D39"/>
    <w:rsid w:val="00DE484F"/>
    <w:rsid w:val="00DF1092"/>
    <w:rsid w:val="00DF7550"/>
    <w:rsid w:val="00E539F0"/>
    <w:rsid w:val="00E85554"/>
    <w:rsid w:val="00E9319C"/>
    <w:rsid w:val="00E93237"/>
    <w:rsid w:val="00EA1FE9"/>
    <w:rsid w:val="00EE7A88"/>
    <w:rsid w:val="00F00399"/>
    <w:rsid w:val="00F63F39"/>
    <w:rsid w:val="00FE3A1D"/>
    <w:rsid w:val="00FE4C30"/>
    <w:rsid w:val="00FF25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00F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1028"/>
    <w:pPr>
      <w:tabs>
        <w:tab w:val="center" w:pos="4819"/>
        <w:tab w:val="right" w:pos="9638"/>
      </w:tabs>
    </w:pPr>
  </w:style>
  <w:style w:type="character" w:customStyle="1" w:styleId="IntestazioneCarattere">
    <w:name w:val="Intestazione Carattere"/>
    <w:basedOn w:val="Carpredefinitoparagrafo"/>
    <w:link w:val="Intestazione"/>
    <w:uiPriority w:val="99"/>
    <w:rsid w:val="00961028"/>
    <w:rPr>
      <w:sz w:val="24"/>
      <w:szCs w:val="24"/>
    </w:rPr>
  </w:style>
  <w:style w:type="paragraph" w:styleId="Pidipagina">
    <w:name w:val="footer"/>
    <w:basedOn w:val="Normale"/>
    <w:link w:val="PidipaginaCarattere"/>
    <w:unhideWhenUsed/>
    <w:rsid w:val="00961028"/>
    <w:pPr>
      <w:tabs>
        <w:tab w:val="center" w:pos="4819"/>
        <w:tab w:val="right" w:pos="9638"/>
      </w:tabs>
    </w:pPr>
  </w:style>
  <w:style w:type="character" w:customStyle="1" w:styleId="PidipaginaCarattere">
    <w:name w:val="Piè di pagina Carattere"/>
    <w:basedOn w:val="Carpredefinitoparagrafo"/>
    <w:link w:val="Pidipagina"/>
    <w:rsid w:val="00961028"/>
    <w:rPr>
      <w:sz w:val="24"/>
      <w:szCs w:val="24"/>
    </w:rPr>
  </w:style>
  <w:style w:type="paragraph" w:customStyle="1" w:styleId="NormaleIntestazione">
    <w:name w:val="NormaleIntestazione"/>
    <w:rsid w:val="00961028"/>
    <w:pPr>
      <w:autoSpaceDE w:val="0"/>
      <w:autoSpaceDN w:val="0"/>
    </w:pPr>
    <w:rPr>
      <w:rFonts w:ascii="Arial" w:hAnsi="Arial" w:cs="Arial"/>
      <w:noProof/>
      <w:lang w:val="en-US"/>
    </w:rPr>
  </w:style>
  <w:style w:type="paragraph" w:styleId="Titolo">
    <w:name w:val="Title"/>
    <w:basedOn w:val="Normale"/>
    <w:link w:val="TitoloCarattere"/>
    <w:qFormat/>
    <w:rsid w:val="00961028"/>
    <w:pPr>
      <w:autoSpaceDE w:val="0"/>
      <w:autoSpaceDN w:val="0"/>
      <w:jc w:val="center"/>
    </w:pPr>
    <w:rPr>
      <w:rFonts w:ascii="Arial" w:hAnsi="Arial" w:cs="Arial"/>
      <w:i/>
      <w:iCs/>
    </w:rPr>
  </w:style>
  <w:style w:type="character" w:customStyle="1" w:styleId="TitoloCarattere">
    <w:name w:val="Titolo Carattere"/>
    <w:basedOn w:val="Carpredefinitoparagrafo"/>
    <w:link w:val="Titolo"/>
    <w:rsid w:val="00961028"/>
    <w:rPr>
      <w:rFonts w:ascii="Arial" w:hAnsi="Arial" w:cs="Arial"/>
      <w:i/>
      <w:iCs/>
      <w:sz w:val="24"/>
      <w:szCs w:val="24"/>
    </w:rPr>
  </w:style>
  <w:style w:type="paragraph" w:styleId="Sottotitolo">
    <w:name w:val="Subtitle"/>
    <w:basedOn w:val="Normale"/>
    <w:link w:val="SottotitoloCarattere"/>
    <w:qFormat/>
    <w:rsid w:val="00961028"/>
    <w:pPr>
      <w:jc w:val="center"/>
    </w:pPr>
    <w:rPr>
      <w:rFonts w:ascii="Eras Light ITC" w:hAnsi="Eras Light ITC"/>
      <w:sz w:val="28"/>
      <w:szCs w:val="20"/>
    </w:rPr>
  </w:style>
  <w:style w:type="character" w:customStyle="1" w:styleId="SottotitoloCarattere">
    <w:name w:val="Sottotitolo Carattere"/>
    <w:basedOn w:val="Carpredefinitoparagrafo"/>
    <w:link w:val="Sottotitolo"/>
    <w:rsid w:val="00961028"/>
    <w:rPr>
      <w:rFonts w:ascii="Eras Light ITC" w:hAnsi="Eras Light ITC"/>
      <w:sz w:val="28"/>
    </w:rPr>
  </w:style>
  <w:style w:type="paragraph" w:styleId="Testofumetto">
    <w:name w:val="Balloon Text"/>
    <w:basedOn w:val="Normale"/>
    <w:link w:val="TestofumettoCarattere"/>
    <w:uiPriority w:val="99"/>
    <w:semiHidden/>
    <w:unhideWhenUsed/>
    <w:rsid w:val="009610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1028"/>
    <w:rPr>
      <w:rFonts w:ascii="Segoe UI" w:hAnsi="Segoe UI" w:cs="Segoe UI"/>
      <w:sz w:val="18"/>
      <w:szCs w:val="18"/>
    </w:rPr>
  </w:style>
  <w:style w:type="table" w:styleId="Grigliatabella">
    <w:name w:val="Table Grid"/>
    <w:basedOn w:val="Tabellanormale"/>
    <w:uiPriority w:val="59"/>
    <w:rsid w:val="00FE4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875CA8"/>
  </w:style>
  <w:style w:type="character" w:styleId="Collegamentoipertestuale">
    <w:name w:val="Hyperlink"/>
    <w:basedOn w:val="Carpredefinitoparagrafo"/>
    <w:unhideWhenUsed/>
    <w:rsid w:val="00875CA8"/>
    <w:rPr>
      <w:color w:val="0000FF"/>
      <w:u w:val="single"/>
    </w:rPr>
  </w:style>
  <w:style w:type="paragraph" w:customStyle="1" w:styleId="a">
    <w:rsid w:val="00EE7A88"/>
    <w:pPr>
      <w:autoSpaceDE w:val="0"/>
      <w:autoSpaceDN w:val="0"/>
      <w:adjustRightInd w:val="0"/>
      <w:jc w:val="both"/>
    </w:pPr>
    <w:rPr>
      <w:rFonts w:ascii="Arial" w:hAnsi="Arial" w:cs="Arial"/>
      <w:szCs w:val="22"/>
    </w:rPr>
  </w:style>
  <w:style w:type="paragraph" w:styleId="NormaleWeb">
    <w:name w:val="Normal (Web)"/>
    <w:basedOn w:val="Normale"/>
    <w:rsid w:val="00EE7A88"/>
    <w:pPr>
      <w:spacing w:before="100" w:beforeAutospacing="1" w:after="100" w:afterAutospacing="1"/>
    </w:pPr>
  </w:style>
  <w:style w:type="paragraph" w:styleId="Corpodeltesto">
    <w:name w:val="Body Text"/>
    <w:basedOn w:val="Normale"/>
    <w:link w:val="CorpodeltestoCarattere"/>
    <w:uiPriority w:val="99"/>
    <w:semiHidden/>
    <w:unhideWhenUsed/>
    <w:rsid w:val="00EE7A88"/>
    <w:pPr>
      <w:spacing w:after="120"/>
    </w:pPr>
  </w:style>
  <w:style w:type="character" w:customStyle="1" w:styleId="CorpodeltestoCarattere">
    <w:name w:val="Corpo del testo Carattere"/>
    <w:basedOn w:val="Carpredefinitoparagrafo"/>
    <w:link w:val="Corpodeltesto"/>
    <w:uiPriority w:val="99"/>
    <w:semiHidden/>
    <w:rsid w:val="00EE7A88"/>
    <w:rPr>
      <w:sz w:val="24"/>
      <w:szCs w:val="24"/>
    </w:rPr>
  </w:style>
  <w:style w:type="character" w:customStyle="1" w:styleId="element-invisible1">
    <w:name w:val="element-invisible1"/>
    <w:basedOn w:val="Carpredefinitoparagrafo"/>
    <w:rsid w:val="00E85554"/>
  </w:style>
  <w:style w:type="paragraph" w:styleId="Paragrafoelenco">
    <w:name w:val="List Paragraph"/>
    <w:basedOn w:val="Normale"/>
    <w:uiPriority w:val="34"/>
    <w:qFormat/>
    <w:rsid w:val="00347D69"/>
    <w:pPr>
      <w:ind w:left="720"/>
      <w:contextualSpacing/>
    </w:pPr>
  </w:style>
</w:styles>
</file>

<file path=word/webSettings.xml><?xml version="1.0" encoding="utf-8"?>
<w:webSettings xmlns:r="http://schemas.openxmlformats.org/officeDocument/2006/relationships" xmlns:w="http://schemas.openxmlformats.org/wordprocessingml/2006/main">
  <w:divs>
    <w:div w:id="9741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regione.lombardi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lograto.bs.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mune.lograto.bs.it" TargetMode="External"/><Relationship Id="rId4" Type="http://schemas.openxmlformats.org/officeDocument/2006/relationships/webSettings" Target="webSettings.xml"/><Relationship Id="rId9" Type="http://schemas.openxmlformats.org/officeDocument/2006/relationships/hyperlink" Target="mailto:b.foresti@comune.lograto.bs.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comune.lograto.bs.it" TargetMode="External"/><Relationship Id="rId2" Type="http://schemas.openxmlformats.org/officeDocument/2006/relationships/hyperlink" Target="mailto:protocollo@pec.comune.lograto.bs.it" TargetMode="External"/><Relationship Id="rId1" Type="http://schemas.openxmlformats.org/officeDocument/2006/relationships/hyperlink" Target="mailto:protocollo@pec.comune.lograto.bs.it" TargetMode="External"/><Relationship Id="rId4" Type="http://schemas.openxmlformats.org/officeDocument/2006/relationships/hyperlink" Target="http://www.comune.lograto.b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oresti\Desktop\Varie2011\Carta_intestata%20mod.%20Segretar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Carta_intestata mod. Segretario.dotx</Template>
  <TotalTime>139</TotalTime>
  <Pages>4</Pages>
  <Words>1220</Words>
  <Characters>7730</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CONSIGLIO COMUNALE DEL 29/3/2011</vt:lpstr>
    </vt:vector>
  </TitlesOfParts>
  <Company>Hewlett-Packard Company</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COMUNALE DEL 29/3/2011</dc:title>
  <dc:creator>Foresti</dc:creator>
  <cp:lastModifiedBy> </cp:lastModifiedBy>
  <cp:revision>13</cp:revision>
  <cp:lastPrinted>2016-06-17T09:43:00Z</cp:lastPrinted>
  <dcterms:created xsi:type="dcterms:W3CDTF">2016-06-17T06:58:00Z</dcterms:created>
  <dcterms:modified xsi:type="dcterms:W3CDTF">2016-06-17T09:46:00Z</dcterms:modified>
</cp:coreProperties>
</file>