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3E" w:rsidRPr="00331958" w:rsidRDefault="0017213E" w:rsidP="00331958">
      <w:pPr>
        <w:jc w:val="center"/>
        <w:rPr>
          <w:rFonts w:ascii="Arial Narrow" w:hAnsi="Arial Narrow"/>
        </w:rPr>
      </w:pPr>
      <w:r w:rsidRPr="00331958">
        <w:rPr>
          <w:rFonts w:ascii="Arial Narrow" w:hAnsi="Arial Narrow"/>
          <w:b/>
          <w:bCs/>
          <w:sz w:val="22"/>
          <w:szCs w:val="22"/>
        </w:rPr>
        <w:t>ALBO DEI PRESIDENTI DI SEGGIO</w:t>
      </w:r>
    </w:p>
    <w:p w:rsidR="00A30B84" w:rsidRPr="00331958" w:rsidRDefault="00A30B84" w:rsidP="00331958">
      <w:pPr>
        <w:jc w:val="center"/>
        <w:rPr>
          <w:rFonts w:ascii="Arial Narrow" w:hAnsi="Arial Narrow"/>
          <w:sz w:val="18"/>
          <w:szCs w:val="18"/>
        </w:rPr>
      </w:pPr>
    </w:p>
    <w:p w:rsidR="0036587D" w:rsidRPr="00561069" w:rsidRDefault="0036587D" w:rsidP="00C458C5">
      <w:pPr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 xml:space="preserve">Il </w:t>
      </w:r>
      <w:r w:rsidRPr="00561069">
        <w:rPr>
          <w:rFonts w:ascii="Arial Narrow" w:hAnsi="Arial Narrow"/>
          <w:bCs/>
          <w:sz w:val="20"/>
          <w:szCs w:val="20"/>
        </w:rPr>
        <w:t>presidente dell'ufficio elettorale di sezione</w:t>
      </w:r>
      <w:r w:rsidRPr="00561069">
        <w:rPr>
          <w:rFonts w:ascii="Arial Narrow" w:hAnsi="Arial Narrow"/>
          <w:sz w:val="20"/>
          <w:szCs w:val="20"/>
        </w:rPr>
        <w:t xml:space="preserve">, detto informalmente </w:t>
      </w:r>
      <w:r w:rsidRPr="00561069">
        <w:rPr>
          <w:rFonts w:ascii="Arial Narrow" w:hAnsi="Arial Narrow"/>
          <w:bCs/>
          <w:sz w:val="20"/>
          <w:szCs w:val="20"/>
        </w:rPr>
        <w:t>presidente di seggio</w:t>
      </w:r>
      <w:r w:rsidRPr="00561069">
        <w:rPr>
          <w:rFonts w:ascii="Arial Narrow" w:hAnsi="Arial Narrow"/>
          <w:sz w:val="20"/>
          <w:szCs w:val="20"/>
        </w:rPr>
        <w:t>, è uno dei componenti dell'</w:t>
      </w:r>
      <w:hyperlink r:id="rId8" w:tooltip="Ufficio elettorale di sezione" w:history="1">
        <w:r w:rsidRPr="00561069">
          <w:rPr>
            <w:rStyle w:val="Collegamentoipertestuale"/>
            <w:rFonts w:ascii="Arial Narrow" w:hAnsi="Arial Narrow"/>
            <w:color w:val="auto"/>
            <w:sz w:val="20"/>
            <w:szCs w:val="20"/>
            <w:u w:val="none"/>
          </w:rPr>
          <w:t>ufficio</w:t>
        </w:r>
      </w:hyperlink>
      <w:r w:rsidRPr="00561069">
        <w:rPr>
          <w:rFonts w:ascii="Arial Narrow" w:hAnsi="Arial Narrow"/>
          <w:sz w:val="20"/>
          <w:szCs w:val="20"/>
        </w:rPr>
        <w:t xml:space="preserve"> che si insedia presso ogni </w:t>
      </w:r>
      <w:hyperlink r:id="rId9" w:tooltip="Sezione elettorale" w:history="1">
        <w:r w:rsidRPr="00561069">
          <w:rPr>
            <w:rStyle w:val="Collegamentoipertestuale"/>
            <w:rFonts w:ascii="Arial Narrow" w:hAnsi="Arial Narrow"/>
            <w:color w:val="auto"/>
            <w:sz w:val="20"/>
            <w:szCs w:val="20"/>
            <w:u w:val="none"/>
          </w:rPr>
          <w:t>sezione elettorale</w:t>
        </w:r>
      </w:hyperlink>
      <w:r w:rsidRPr="00561069">
        <w:rPr>
          <w:rFonts w:ascii="Arial Narrow" w:hAnsi="Arial Narrow"/>
          <w:sz w:val="20"/>
          <w:szCs w:val="20"/>
        </w:rPr>
        <w:t xml:space="preserve"> in occasione delle </w:t>
      </w:r>
      <w:hyperlink r:id="rId10" w:tooltip="Elezione" w:history="1">
        <w:r w:rsidRPr="00561069">
          <w:rPr>
            <w:rStyle w:val="Collegamentoipertestuale"/>
            <w:rFonts w:ascii="Arial Narrow" w:hAnsi="Arial Narrow"/>
            <w:color w:val="auto"/>
            <w:sz w:val="20"/>
            <w:szCs w:val="20"/>
            <w:u w:val="none"/>
          </w:rPr>
          <w:t>consultazioni elettorali</w:t>
        </w:r>
      </w:hyperlink>
      <w:r w:rsidRPr="00561069">
        <w:rPr>
          <w:rFonts w:ascii="Arial Narrow" w:hAnsi="Arial Narrow"/>
          <w:sz w:val="20"/>
          <w:szCs w:val="20"/>
        </w:rPr>
        <w:t xml:space="preserve"> o </w:t>
      </w:r>
      <w:hyperlink r:id="rId11" w:tooltip="Referendum" w:history="1">
        <w:r w:rsidRPr="00561069">
          <w:rPr>
            <w:rStyle w:val="Collegamentoipertestuale"/>
            <w:rFonts w:ascii="Arial Narrow" w:hAnsi="Arial Narrow"/>
            <w:color w:val="auto"/>
            <w:sz w:val="20"/>
            <w:szCs w:val="20"/>
            <w:u w:val="none"/>
          </w:rPr>
          <w:t>referendarie</w:t>
        </w:r>
      </w:hyperlink>
      <w:r w:rsidRPr="00561069">
        <w:rPr>
          <w:rFonts w:ascii="Arial Narrow" w:hAnsi="Arial Narrow"/>
          <w:sz w:val="20"/>
          <w:szCs w:val="20"/>
        </w:rPr>
        <w:t xml:space="preserve"> previste dall'</w:t>
      </w:r>
      <w:hyperlink r:id="rId12" w:tooltip="Normativa elettorale italiana" w:history="1">
        <w:r w:rsidRPr="00561069">
          <w:rPr>
            <w:rStyle w:val="Collegamentoipertestuale"/>
            <w:rFonts w:ascii="Arial Narrow" w:hAnsi="Arial Narrow"/>
            <w:color w:val="auto"/>
            <w:sz w:val="20"/>
            <w:szCs w:val="20"/>
            <w:u w:val="none"/>
          </w:rPr>
          <w:t>ordinamento italiano</w:t>
        </w:r>
      </w:hyperlink>
      <w:r w:rsidR="00331958" w:rsidRPr="00561069">
        <w:rPr>
          <w:rFonts w:ascii="Arial Narrow" w:hAnsi="Arial Narrow"/>
          <w:sz w:val="20"/>
          <w:szCs w:val="20"/>
        </w:rPr>
        <w:t xml:space="preserve">. Egli è giuridicamente responsabile in prima persona, anche sotto il profilo </w:t>
      </w:r>
      <w:hyperlink r:id="rId13" w:tooltip="Diritto penale" w:history="1">
        <w:r w:rsidR="00331958" w:rsidRPr="00561069">
          <w:rPr>
            <w:rStyle w:val="Collegamentoipertestuale"/>
            <w:rFonts w:ascii="Arial Narrow" w:hAnsi="Arial Narrow"/>
            <w:color w:val="auto"/>
            <w:sz w:val="20"/>
            <w:szCs w:val="20"/>
            <w:u w:val="none"/>
          </w:rPr>
          <w:t>penale</w:t>
        </w:r>
      </w:hyperlink>
      <w:r w:rsidR="00331958" w:rsidRPr="00561069">
        <w:rPr>
          <w:rFonts w:ascii="Arial Narrow" w:hAnsi="Arial Narrow"/>
          <w:sz w:val="20"/>
          <w:szCs w:val="20"/>
        </w:rPr>
        <w:t>, dello svolgimento delle operazioni di voto e di scrutinio.</w:t>
      </w:r>
    </w:p>
    <w:p w:rsidR="0017213E" w:rsidRPr="00561069" w:rsidRDefault="0017213E" w:rsidP="00C458C5">
      <w:pPr>
        <w:jc w:val="both"/>
        <w:rPr>
          <w:rFonts w:ascii="Arial Narrow" w:hAnsi="Arial Narrow"/>
          <w:b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 xml:space="preserve">Per poter svolgere la funzione di Presidente di seggio elettorale è necessario essere inseriti nell'apposito albo, </w:t>
      </w:r>
      <w:r w:rsidRPr="00561069">
        <w:rPr>
          <w:rFonts w:ascii="Arial Narrow" w:hAnsi="Arial Narrow"/>
          <w:b/>
          <w:sz w:val="20"/>
          <w:szCs w:val="20"/>
        </w:rPr>
        <w:t xml:space="preserve">depositato presso la Corte d'Appello di Brescia. </w:t>
      </w:r>
    </w:p>
    <w:p w:rsidR="0017213E" w:rsidRPr="00561069" w:rsidRDefault="0017213E" w:rsidP="00C458C5">
      <w:pPr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 xml:space="preserve">Gli interessati dovranno presentare o spedire all'ufficio elettorale, Settore Servizi Demografici, </w:t>
      </w:r>
      <w:r w:rsidR="00A30B84" w:rsidRPr="00561069">
        <w:rPr>
          <w:rFonts w:ascii="Arial Narrow" w:hAnsi="Arial Narrow"/>
          <w:sz w:val="20"/>
          <w:szCs w:val="20"/>
        </w:rPr>
        <w:t>Via Calini n. 9</w:t>
      </w:r>
      <w:r w:rsidRPr="00561069">
        <w:rPr>
          <w:rFonts w:ascii="Arial Narrow" w:hAnsi="Arial Narrow"/>
          <w:sz w:val="20"/>
          <w:szCs w:val="20"/>
        </w:rPr>
        <w:t xml:space="preserve"> del Comune di </w:t>
      </w:r>
      <w:r w:rsidR="00A30B84" w:rsidRPr="00561069">
        <w:rPr>
          <w:rFonts w:ascii="Arial Narrow" w:hAnsi="Arial Narrow"/>
          <w:sz w:val="20"/>
          <w:szCs w:val="20"/>
        </w:rPr>
        <w:t>Lograto</w:t>
      </w:r>
      <w:r w:rsidRPr="00561069">
        <w:rPr>
          <w:rFonts w:ascii="Arial Narrow" w:hAnsi="Arial Narrow"/>
          <w:sz w:val="20"/>
          <w:szCs w:val="20"/>
        </w:rPr>
        <w:t xml:space="preserve">, apposita </w:t>
      </w:r>
      <w:hyperlink r:id="rId14" w:history="1">
        <w:r w:rsidRPr="00561069">
          <w:rPr>
            <w:rFonts w:ascii="Arial Narrow" w:hAnsi="Arial Narrow"/>
            <w:sz w:val="20"/>
            <w:szCs w:val="20"/>
          </w:rPr>
          <w:t>richiesta</w:t>
        </w:r>
      </w:hyperlink>
      <w:r w:rsidRPr="00561069">
        <w:rPr>
          <w:rFonts w:ascii="Arial Narrow" w:hAnsi="Arial Narrow"/>
          <w:sz w:val="20"/>
          <w:szCs w:val="20"/>
        </w:rPr>
        <w:t xml:space="preserve"> di inclusione nell'albo, nel periodo dall' 1 al 31 ottobre di ogni anno.</w:t>
      </w:r>
    </w:p>
    <w:p w:rsidR="0017213E" w:rsidRPr="00561069" w:rsidRDefault="0017213E" w:rsidP="00C458C5">
      <w:pPr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bCs/>
          <w:sz w:val="20"/>
          <w:szCs w:val="20"/>
        </w:rPr>
        <w:t>Qualora la domanda venga accolta, non occorre rinnovarla ogni anno, in quanto l</w:t>
      </w:r>
      <w:r w:rsidR="00331958" w:rsidRPr="00561069">
        <w:rPr>
          <w:rFonts w:ascii="Arial Narrow" w:hAnsi="Arial Narrow"/>
          <w:bCs/>
          <w:sz w:val="20"/>
          <w:szCs w:val="20"/>
        </w:rPr>
        <w:t>'iscrizione rimane valida finché</w:t>
      </w:r>
      <w:r w:rsidRPr="00561069">
        <w:rPr>
          <w:rFonts w:ascii="Arial Narrow" w:hAnsi="Arial Narrow"/>
          <w:bCs/>
          <w:sz w:val="20"/>
          <w:szCs w:val="20"/>
        </w:rPr>
        <w:t xml:space="preserve"> non si perdono i requisiti o si chieda la cancellazione </w:t>
      </w:r>
      <w:r w:rsidRPr="00561069">
        <w:rPr>
          <w:rFonts w:ascii="Arial Narrow" w:hAnsi="Arial Narrow"/>
          <w:sz w:val="20"/>
          <w:szCs w:val="20"/>
        </w:rPr>
        <w:t>dall'Albo</w:t>
      </w:r>
      <w:r w:rsidR="00843CC2" w:rsidRPr="00561069">
        <w:rPr>
          <w:rFonts w:ascii="Arial Narrow" w:hAnsi="Arial Narrow"/>
          <w:sz w:val="20"/>
          <w:szCs w:val="20"/>
        </w:rPr>
        <w:t xml:space="preserve"> con motivazione.</w:t>
      </w:r>
    </w:p>
    <w:p w:rsidR="00C458C5" w:rsidRPr="00561069" w:rsidRDefault="00C458C5" w:rsidP="00C458C5">
      <w:pPr>
        <w:jc w:val="both"/>
        <w:rPr>
          <w:rFonts w:ascii="Arial Narrow" w:hAnsi="Arial Narrow"/>
          <w:sz w:val="20"/>
          <w:szCs w:val="20"/>
        </w:rPr>
      </w:pPr>
    </w:p>
    <w:p w:rsidR="0017213E" w:rsidRPr="00561069" w:rsidRDefault="0017213E" w:rsidP="00C458C5">
      <w:pPr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>I Presidenti dei seggi elettorali vengono nominati in occasione di ogni consultazione elettorale dal Presidente della Corte d'Appello fra coloro che risultano iscritti nell'apposito albo.</w:t>
      </w:r>
    </w:p>
    <w:p w:rsidR="00C458C5" w:rsidRPr="00561069" w:rsidRDefault="00C458C5" w:rsidP="00C458C5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17213E" w:rsidRPr="00561069" w:rsidRDefault="0017213E" w:rsidP="00331958">
      <w:pPr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b/>
          <w:bCs/>
          <w:sz w:val="20"/>
          <w:szCs w:val="20"/>
        </w:rPr>
        <w:t>NORMATIVA DI RIFERIMENTO</w:t>
      </w:r>
    </w:p>
    <w:p w:rsidR="0017213E" w:rsidRPr="00561069" w:rsidRDefault="0017213E" w:rsidP="00331958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>Decreto del Presidente della repubblica n. 361 del 30 marzo 1957: "Approvazione del Testo Unico delle leggi art. 38 recanti norm</w:t>
      </w:r>
      <w:r w:rsidR="00331958" w:rsidRPr="00561069">
        <w:rPr>
          <w:rFonts w:ascii="Arial Narrow" w:hAnsi="Arial Narrow"/>
          <w:sz w:val="20"/>
          <w:szCs w:val="20"/>
        </w:rPr>
        <w:t>e</w:t>
      </w:r>
      <w:r w:rsidRPr="00561069">
        <w:rPr>
          <w:rFonts w:ascii="Arial Narrow" w:hAnsi="Arial Narrow"/>
          <w:sz w:val="20"/>
          <w:szCs w:val="20"/>
        </w:rPr>
        <w:t xml:space="preserve"> per la elezione della camera dei Deputati". </w:t>
      </w:r>
    </w:p>
    <w:p w:rsidR="0017213E" w:rsidRPr="00561069" w:rsidRDefault="0017213E" w:rsidP="00331958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 xml:space="preserve">Decreto del Presidente della Repubblica n. 570 del 16 maggio 1960: "Testo Unico delle leggi per la composizione e la elezione degli organi delle amministrazioni comunali". art. 23 </w:t>
      </w:r>
    </w:p>
    <w:p w:rsidR="0017213E" w:rsidRPr="00561069" w:rsidRDefault="0017213E" w:rsidP="00331958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>Legge n. 53 del 21 marzo 1990: "Misure urgenti a garantire maggiore effic</w:t>
      </w:r>
      <w:r w:rsidR="00331958" w:rsidRPr="00561069">
        <w:rPr>
          <w:rFonts w:ascii="Arial Narrow" w:hAnsi="Arial Narrow"/>
          <w:sz w:val="20"/>
          <w:szCs w:val="20"/>
        </w:rPr>
        <w:t>i</w:t>
      </w:r>
      <w:r w:rsidRPr="00561069">
        <w:rPr>
          <w:rFonts w:ascii="Arial Narrow" w:hAnsi="Arial Narrow"/>
          <w:sz w:val="20"/>
          <w:szCs w:val="20"/>
        </w:rPr>
        <w:t>enza al procedimento elettorale. art. 1". </w:t>
      </w:r>
    </w:p>
    <w:p w:rsidR="0017213E" w:rsidRPr="00561069" w:rsidRDefault="0017213E" w:rsidP="0017213E">
      <w:pPr>
        <w:rPr>
          <w:sz w:val="20"/>
          <w:szCs w:val="20"/>
        </w:rPr>
      </w:pPr>
      <w:r w:rsidRPr="00561069">
        <w:rPr>
          <w:b/>
          <w:bCs/>
          <w:sz w:val="20"/>
          <w:szCs w:val="20"/>
        </w:rPr>
        <w:t> </w:t>
      </w:r>
    </w:p>
    <w:p w:rsidR="0017213E" w:rsidRPr="00843CC2" w:rsidRDefault="0017213E" w:rsidP="00331958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43CC2">
        <w:rPr>
          <w:rFonts w:ascii="Arial Narrow" w:hAnsi="Arial Narrow"/>
          <w:b/>
          <w:bCs/>
          <w:sz w:val="22"/>
          <w:szCs w:val="22"/>
        </w:rPr>
        <w:t>ALBO DEGLI SCRUTATORI</w:t>
      </w:r>
      <w:r w:rsidR="00843CC2">
        <w:rPr>
          <w:rFonts w:ascii="Arial Narrow" w:hAnsi="Arial Narrow"/>
          <w:b/>
          <w:bCs/>
          <w:sz w:val="22"/>
          <w:szCs w:val="22"/>
        </w:rPr>
        <w:t xml:space="preserve"> DI SEGGIO</w:t>
      </w:r>
    </w:p>
    <w:p w:rsidR="00843CC2" w:rsidRPr="00561069" w:rsidRDefault="00843CC2" w:rsidP="00843CC2">
      <w:pPr>
        <w:pStyle w:val="Normale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:rsidR="00843CC2" w:rsidRPr="00561069" w:rsidRDefault="00331958" w:rsidP="00843CC2">
      <w:pPr>
        <w:pStyle w:val="Normale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 xml:space="preserve">Lo </w:t>
      </w:r>
      <w:r w:rsidRPr="00561069">
        <w:rPr>
          <w:rFonts w:ascii="Arial Narrow" w:hAnsi="Arial Narrow"/>
          <w:bCs/>
          <w:sz w:val="20"/>
          <w:szCs w:val="20"/>
        </w:rPr>
        <w:t xml:space="preserve">scrutatore </w:t>
      </w:r>
      <w:r w:rsidRPr="00561069">
        <w:rPr>
          <w:rFonts w:ascii="Arial Narrow" w:hAnsi="Arial Narrow"/>
          <w:sz w:val="20"/>
          <w:szCs w:val="20"/>
        </w:rPr>
        <w:t>è uno dei componenti dell'</w:t>
      </w:r>
      <w:hyperlink r:id="rId15" w:tooltip="Ufficio elettorale di sezione" w:history="1">
        <w:r w:rsidRPr="00561069">
          <w:rPr>
            <w:rStyle w:val="Collegamentoipertestuale"/>
            <w:rFonts w:ascii="Arial Narrow" w:hAnsi="Arial Narrow"/>
            <w:color w:val="auto"/>
            <w:sz w:val="20"/>
            <w:szCs w:val="20"/>
            <w:u w:val="none"/>
          </w:rPr>
          <w:t>ufficio</w:t>
        </w:r>
      </w:hyperlink>
      <w:r w:rsidRPr="00561069">
        <w:rPr>
          <w:rFonts w:ascii="Arial Narrow" w:hAnsi="Arial Narrow"/>
          <w:sz w:val="20"/>
          <w:szCs w:val="20"/>
        </w:rPr>
        <w:t xml:space="preserve"> che si insedia presso ogni </w:t>
      </w:r>
      <w:hyperlink r:id="rId16" w:tooltip="Sezione elettorale" w:history="1">
        <w:r w:rsidRPr="00561069">
          <w:rPr>
            <w:rStyle w:val="Collegamentoipertestuale"/>
            <w:rFonts w:ascii="Arial Narrow" w:hAnsi="Arial Narrow"/>
            <w:color w:val="auto"/>
            <w:sz w:val="20"/>
            <w:szCs w:val="20"/>
            <w:u w:val="none"/>
          </w:rPr>
          <w:t>sezione elettorale</w:t>
        </w:r>
      </w:hyperlink>
      <w:r w:rsidRPr="00561069">
        <w:rPr>
          <w:rFonts w:ascii="Arial Narrow" w:hAnsi="Arial Narrow"/>
          <w:sz w:val="20"/>
          <w:szCs w:val="20"/>
        </w:rPr>
        <w:t xml:space="preserve"> in occasione delle </w:t>
      </w:r>
      <w:hyperlink r:id="rId17" w:tooltip="Elezione" w:history="1">
        <w:r w:rsidRPr="00561069">
          <w:rPr>
            <w:rStyle w:val="Collegamentoipertestuale"/>
            <w:rFonts w:ascii="Arial Narrow" w:hAnsi="Arial Narrow"/>
            <w:color w:val="auto"/>
            <w:sz w:val="20"/>
            <w:szCs w:val="20"/>
            <w:u w:val="none"/>
          </w:rPr>
          <w:t>consultazioni elettorali</w:t>
        </w:r>
      </w:hyperlink>
      <w:r w:rsidRPr="00561069">
        <w:rPr>
          <w:rFonts w:ascii="Arial Narrow" w:hAnsi="Arial Narrow"/>
          <w:sz w:val="20"/>
          <w:szCs w:val="20"/>
        </w:rPr>
        <w:t xml:space="preserve"> o </w:t>
      </w:r>
      <w:hyperlink r:id="rId18" w:tooltip="Referendum" w:history="1">
        <w:r w:rsidRPr="00561069">
          <w:rPr>
            <w:rStyle w:val="Collegamentoipertestuale"/>
            <w:rFonts w:ascii="Arial Narrow" w:hAnsi="Arial Narrow"/>
            <w:color w:val="auto"/>
            <w:sz w:val="20"/>
            <w:szCs w:val="20"/>
            <w:u w:val="none"/>
          </w:rPr>
          <w:t>referendarie</w:t>
        </w:r>
      </w:hyperlink>
      <w:r w:rsidRPr="00561069">
        <w:rPr>
          <w:rFonts w:ascii="Arial Narrow" w:hAnsi="Arial Narrow"/>
          <w:sz w:val="20"/>
          <w:szCs w:val="20"/>
        </w:rPr>
        <w:t xml:space="preserve"> previste dall'</w:t>
      </w:r>
      <w:hyperlink r:id="rId19" w:tooltip="Normativa elettorale italiana" w:history="1">
        <w:r w:rsidRPr="00561069">
          <w:rPr>
            <w:rStyle w:val="Collegamentoipertestuale"/>
            <w:rFonts w:ascii="Arial Narrow" w:hAnsi="Arial Narrow"/>
            <w:color w:val="auto"/>
            <w:sz w:val="20"/>
            <w:szCs w:val="20"/>
            <w:u w:val="none"/>
          </w:rPr>
          <w:t>ordinamento italiano</w:t>
        </w:r>
      </w:hyperlink>
      <w:r w:rsidRPr="00561069">
        <w:rPr>
          <w:rFonts w:ascii="Arial Narrow" w:hAnsi="Arial Narrow"/>
          <w:sz w:val="20"/>
          <w:szCs w:val="20"/>
        </w:rPr>
        <w:t xml:space="preserve">. A ogni </w:t>
      </w:r>
      <w:hyperlink r:id="rId20" w:tooltip="Seggio elettorale" w:history="1">
        <w:r w:rsidRPr="00561069">
          <w:rPr>
            <w:rStyle w:val="Collegamentoipertestuale"/>
            <w:rFonts w:ascii="Arial Narrow" w:hAnsi="Arial Narrow"/>
            <w:color w:val="auto"/>
            <w:sz w:val="20"/>
            <w:szCs w:val="20"/>
            <w:u w:val="none"/>
          </w:rPr>
          <w:t>seggio elettorale</w:t>
        </w:r>
      </w:hyperlink>
      <w:r w:rsidRPr="00561069">
        <w:rPr>
          <w:rFonts w:ascii="Arial Narrow" w:hAnsi="Arial Narrow"/>
          <w:sz w:val="20"/>
          <w:szCs w:val="20"/>
        </w:rPr>
        <w:t>, presieduto dal Presidente di Seggio,  è assegnato un numero di scrutatori compreso fra due e quattro;</w:t>
      </w:r>
    </w:p>
    <w:p w:rsidR="0017213E" w:rsidRPr="00561069" w:rsidRDefault="0017213E" w:rsidP="00843CC2">
      <w:pPr>
        <w:pStyle w:val="NormaleWeb"/>
        <w:spacing w:before="0" w:beforeAutospacing="0" w:after="0" w:afterAutospacing="0"/>
        <w:jc w:val="both"/>
        <w:rPr>
          <w:rFonts w:ascii="Arial Narrow" w:hAnsi="Arial Narrow"/>
          <w:b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 xml:space="preserve">Per poter svolgere la funzione di scrutatore di seggio è necessario essere inseriti nell'Albo delle persone idonee a ricoprire tale incarico </w:t>
      </w:r>
      <w:r w:rsidRPr="00561069">
        <w:rPr>
          <w:rFonts w:ascii="Arial Narrow" w:hAnsi="Arial Narrow"/>
          <w:b/>
          <w:sz w:val="20"/>
          <w:szCs w:val="20"/>
        </w:rPr>
        <w:t xml:space="preserve">depositato presso l'Ufficio Elettorale del Comune di </w:t>
      </w:r>
      <w:r w:rsidR="00331958" w:rsidRPr="00561069">
        <w:rPr>
          <w:rFonts w:ascii="Arial Narrow" w:hAnsi="Arial Narrow"/>
          <w:b/>
          <w:sz w:val="20"/>
          <w:szCs w:val="20"/>
        </w:rPr>
        <w:t>Lograto</w:t>
      </w:r>
      <w:r w:rsidRPr="00561069">
        <w:rPr>
          <w:rFonts w:ascii="Arial Narrow" w:hAnsi="Arial Narrow"/>
          <w:b/>
          <w:sz w:val="20"/>
          <w:szCs w:val="20"/>
        </w:rPr>
        <w:t>.</w:t>
      </w:r>
    </w:p>
    <w:p w:rsidR="0017213E" w:rsidRPr="00561069" w:rsidRDefault="0017213E" w:rsidP="00843CC2">
      <w:pPr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 xml:space="preserve">Gli interessati dovranno presentare o spedire all'ufficio elettorale, Settore Servizi Demografici, </w:t>
      </w:r>
      <w:r w:rsidR="00331958" w:rsidRPr="00561069">
        <w:rPr>
          <w:rFonts w:ascii="Arial Narrow" w:hAnsi="Arial Narrow"/>
          <w:sz w:val="20"/>
          <w:szCs w:val="20"/>
        </w:rPr>
        <w:t>Via Calini n.</w:t>
      </w:r>
      <w:r w:rsidR="00843CC2" w:rsidRPr="00561069">
        <w:rPr>
          <w:rFonts w:ascii="Arial Narrow" w:hAnsi="Arial Narrow"/>
          <w:sz w:val="20"/>
          <w:szCs w:val="20"/>
        </w:rPr>
        <w:t xml:space="preserve"> </w:t>
      </w:r>
      <w:r w:rsidR="00331958" w:rsidRPr="00561069">
        <w:rPr>
          <w:rFonts w:ascii="Arial Narrow" w:hAnsi="Arial Narrow"/>
          <w:sz w:val="20"/>
          <w:szCs w:val="20"/>
        </w:rPr>
        <w:t>9 del</w:t>
      </w:r>
      <w:r w:rsidRPr="00561069">
        <w:rPr>
          <w:rFonts w:ascii="Arial Narrow" w:hAnsi="Arial Narrow"/>
          <w:sz w:val="20"/>
          <w:szCs w:val="20"/>
        </w:rPr>
        <w:t xml:space="preserve"> Comune di</w:t>
      </w:r>
      <w:r w:rsidR="00331958" w:rsidRPr="00561069">
        <w:rPr>
          <w:rFonts w:ascii="Arial Narrow" w:hAnsi="Arial Narrow"/>
          <w:sz w:val="20"/>
          <w:szCs w:val="20"/>
        </w:rPr>
        <w:t xml:space="preserve"> Lograto</w:t>
      </w:r>
      <w:r w:rsidRPr="00561069">
        <w:rPr>
          <w:rFonts w:ascii="Arial Narrow" w:hAnsi="Arial Narrow"/>
          <w:sz w:val="20"/>
          <w:szCs w:val="20"/>
        </w:rPr>
        <w:t xml:space="preserve">, apposita </w:t>
      </w:r>
      <w:hyperlink r:id="rId21" w:history="1">
        <w:r w:rsidRPr="00561069">
          <w:rPr>
            <w:rFonts w:ascii="Arial Narrow" w:hAnsi="Arial Narrow"/>
            <w:sz w:val="20"/>
            <w:szCs w:val="20"/>
          </w:rPr>
          <w:t>richiesta</w:t>
        </w:r>
      </w:hyperlink>
      <w:r w:rsidRPr="00561069">
        <w:rPr>
          <w:rFonts w:ascii="Arial Narrow" w:hAnsi="Arial Narrow"/>
          <w:sz w:val="20"/>
          <w:szCs w:val="20"/>
        </w:rPr>
        <w:t xml:space="preserve"> di inclusione nell'albo</w:t>
      </w:r>
      <w:r w:rsidR="00843CC2" w:rsidRPr="00561069">
        <w:rPr>
          <w:rFonts w:ascii="Arial Narrow" w:hAnsi="Arial Narrow"/>
          <w:sz w:val="20"/>
          <w:szCs w:val="20"/>
        </w:rPr>
        <w:t>,</w:t>
      </w:r>
      <w:r w:rsidRPr="00561069">
        <w:rPr>
          <w:rFonts w:ascii="Arial Narrow" w:hAnsi="Arial Narrow"/>
          <w:sz w:val="20"/>
          <w:szCs w:val="20"/>
        </w:rPr>
        <w:t xml:space="preserve"> nel periodo dall' 1 ottobre al 30 novembre di ogni anno.</w:t>
      </w:r>
    </w:p>
    <w:p w:rsidR="0017213E" w:rsidRPr="00561069" w:rsidRDefault="0017213E" w:rsidP="00843CC2">
      <w:pPr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bCs/>
          <w:sz w:val="20"/>
          <w:szCs w:val="20"/>
        </w:rPr>
        <w:t>Qualora la domanda venga accolta non occorre rinnovarla ogni anno, in quanto l</w:t>
      </w:r>
      <w:r w:rsidR="00843CC2" w:rsidRPr="00561069">
        <w:rPr>
          <w:rFonts w:ascii="Arial Narrow" w:hAnsi="Arial Narrow"/>
          <w:bCs/>
          <w:sz w:val="20"/>
          <w:szCs w:val="20"/>
        </w:rPr>
        <w:t>'iscrizione rimane valida finché</w:t>
      </w:r>
      <w:r w:rsidRPr="00561069">
        <w:rPr>
          <w:rFonts w:ascii="Arial Narrow" w:hAnsi="Arial Narrow"/>
          <w:bCs/>
          <w:sz w:val="20"/>
          <w:szCs w:val="20"/>
        </w:rPr>
        <w:t xml:space="preserve"> non si perdono i requisiti, oppure se ne chieda la cancellazione con motivazione. Tale richiesta di cancellazione dovrà pervenire entro il 31 dicembre di ogni anno.</w:t>
      </w:r>
    </w:p>
    <w:p w:rsidR="00A30B84" w:rsidRPr="00561069" w:rsidRDefault="00A30B84" w:rsidP="00843CC2">
      <w:pPr>
        <w:jc w:val="both"/>
        <w:rPr>
          <w:rFonts w:ascii="Arial Narrow" w:hAnsi="Arial Narrow"/>
          <w:sz w:val="20"/>
          <w:szCs w:val="20"/>
        </w:rPr>
      </w:pPr>
    </w:p>
    <w:p w:rsidR="00331958" w:rsidRPr="00561069" w:rsidRDefault="0017213E" w:rsidP="00843CC2">
      <w:pPr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 xml:space="preserve">L'Albo delle persone idonee all'Ufficio di scrutatore di seggio viene aggiornato a cura della Commissione Elettorale Comunale con cadenza annuale nel mese di </w:t>
      </w:r>
      <w:proofErr w:type="gramStart"/>
      <w:r w:rsidRPr="00561069">
        <w:rPr>
          <w:rFonts w:ascii="Arial Narrow" w:hAnsi="Arial Narrow"/>
          <w:sz w:val="20"/>
          <w:szCs w:val="20"/>
        </w:rPr>
        <w:t>Gennaio</w:t>
      </w:r>
      <w:proofErr w:type="gramEnd"/>
      <w:r w:rsidRPr="00561069">
        <w:rPr>
          <w:rFonts w:ascii="Arial Narrow" w:hAnsi="Arial Narrow"/>
          <w:sz w:val="20"/>
          <w:szCs w:val="20"/>
        </w:rPr>
        <w:t>.</w:t>
      </w:r>
    </w:p>
    <w:p w:rsidR="00843CC2" w:rsidRPr="00561069" w:rsidRDefault="00843CC2" w:rsidP="00843CC2">
      <w:pPr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>La nomina degli scrutatori di seggio avviene in occasione di ogni consultazione elettorale, da parte della Commissione Elettorale Comunale, previa pubblicazione di apposito manifesto.</w:t>
      </w:r>
    </w:p>
    <w:p w:rsidR="0017213E" w:rsidRPr="00561069" w:rsidRDefault="0017213E" w:rsidP="00843CC2">
      <w:pPr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>I cittadini che chiamati a svolgere le funzioni di scrutatore, il giorno delle votazioni non si presentassero al seggio elettorale senza fornire giustificato motivo verranno cancellati dall'Albo degli scrutatori.</w:t>
      </w:r>
    </w:p>
    <w:p w:rsidR="00C458C5" w:rsidRPr="00561069" w:rsidRDefault="00C458C5" w:rsidP="00C458C5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17213E" w:rsidRPr="00561069" w:rsidRDefault="0017213E" w:rsidP="0033444B">
      <w:pPr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b/>
          <w:bCs/>
          <w:sz w:val="20"/>
          <w:szCs w:val="20"/>
        </w:rPr>
        <w:t>NORMATIVA DI RIFERIMENTO</w:t>
      </w:r>
    </w:p>
    <w:p w:rsidR="0017213E" w:rsidRPr="00561069" w:rsidRDefault="0017213E" w:rsidP="0033444B">
      <w:pPr>
        <w:numPr>
          <w:ilvl w:val="0"/>
          <w:numId w:val="13"/>
        </w:numPr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 xml:space="preserve">Decreto del Presidente della Repubblica 30 marzo 1957 n. </w:t>
      </w:r>
      <w:proofErr w:type="gramStart"/>
      <w:r w:rsidRPr="00561069">
        <w:rPr>
          <w:rFonts w:ascii="Arial Narrow" w:hAnsi="Arial Narrow"/>
          <w:sz w:val="20"/>
          <w:szCs w:val="20"/>
        </w:rPr>
        <w:t>361 :</w:t>
      </w:r>
      <w:proofErr w:type="gramEnd"/>
      <w:r w:rsidRPr="00561069">
        <w:rPr>
          <w:rFonts w:ascii="Arial Narrow" w:hAnsi="Arial Narrow"/>
          <w:sz w:val="20"/>
          <w:szCs w:val="20"/>
        </w:rPr>
        <w:t xml:space="preserve"> "Approvazione del Testo unico delle leggi recanti norme per la elezione della Camera dei Deputati". </w:t>
      </w:r>
    </w:p>
    <w:p w:rsidR="0017213E" w:rsidRPr="00561069" w:rsidRDefault="0017213E" w:rsidP="0033444B">
      <w:pPr>
        <w:numPr>
          <w:ilvl w:val="0"/>
          <w:numId w:val="13"/>
        </w:numPr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 xml:space="preserve">Decreto del Presidente della Repubblica 16 maggio 1960 n. </w:t>
      </w:r>
      <w:proofErr w:type="gramStart"/>
      <w:r w:rsidRPr="00561069">
        <w:rPr>
          <w:rFonts w:ascii="Arial Narrow" w:hAnsi="Arial Narrow"/>
          <w:sz w:val="20"/>
          <w:szCs w:val="20"/>
        </w:rPr>
        <w:t>570 :</w:t>
      </w:r>
      <w:proofErr w:type="gramEnd"/>
      <w:r w:rsidRPr="00561069">
        <w:rPr>
          <w:rFonts w:ascii="Arial Narrow" w:hAnsi="Arial Narrow"/>
          <w:sz w:val="20"/>
          <w:szCs w:val="20"/>
        </w:rPr>
        <w:t xml:space="preserve"> "Testo unico delle leggi per la composizione e la elezione degli organi delle Amministrazioni Comunali". </w:t>
      </w:r>
    </w:p>
    <w:p w:rsidR="004C2259" w:rsidRPr="00561069" w:rsidRDefault="0017213E" w:rsidP="0033444B">
      <w:pPr>
        <w:numPr>
          <w:ilvl w:val="0"/>
          <w:numId w:val="13"/>
        </w:numPr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>Legge 30 aprile 1999 n. 120: "Disposizioni in materia di elezione degli o</w:t>
      </w:r>
      <w:r w:rsidR="004C2259" w:rsidRPr="00561069">
        <w:rPr>
          <w:rFonts w:ascii="Arial Narrow" w:hAnsi="Arial Narrow"/>
          <w:sz w:val="20"/>
          <w:szCs w:val="20"/>
        </w:rPr>
        <w:t xml:space="preserve">rgani degli enti locali, nonché </w:t>
      </w:r>
      <w:r w:rsidRPr="00561069">
        <w:rPr>
          <w:rFonts w:ascii="Arial Narrow" w:hAnsi="Arial Narrow"/>
          <w:sz w:val="20"/>
          <w:szCs w:val="20"/>
        </w:rPr>
        <w:t xml:space="preserve">disposizioni sugli adempimenti in materia elettorale". </w:t>
      </w:r>
    </w:p>
    <w:p w:rsidR="004715B4" w:rsidRPr="00561069" w:rsidRDefault="004C2259" w:rsidP="004715B4">
      <w:pPr>
        <w:numPr>
          <w:ilvl w:val="0"/>
          <w:numId w:val="13"/>
        </w:numPr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>Le</w:t>
      </w:r>
      <w:r w:rsidR="0017213E" w:rsidRPr="00561069">
        <w:rPr>
          <w:rFonts w:ascii="Arial Narrow" w:hAnsi="Arial Narrow"/>
          <w:sz w:val="20"/>
          <w:szCs w:val="20"/>
        </w:rPr>
        <w:t xml:space="preserve">gge n. 95 del 08 marzo 1989 </w:t>
      </w:r>
      <w:r w:rsidR="004715B4" w:rsidRPr="00561069">
        <w:rPr>
          <w:rFonts w:ascii="Arial Narrow" w:hAnsi="Arial Narrow"/>
          <w:sz w:val="20"/>
          <w:szCs w:val="20"/>
        </w:rPr>
        <w:t>“</w:t>
      </w:r>
      <w:r w:rsidR="0017213E" w:rsidRPr="00561069">
        <w:rPr>
          <w:rFonts w:ascii="Arial Narrow" w:hAnsi="Arial Narrow"/>
          <w:sz w:val="20"/>
          <w:szCs w:val="20"/>
        </w:rPr>
        <w:t>Norme per l'istituzione dell'albo e per il sorteggio delle persone id</w:t>
      </w:r>
      <w:r w:rsidRPr="00561069">
        <w:rPr>
          <w:rFonts w:ascii="Arial Narrow" w:hAnsi="Arial Narrow"/>
          <w:sz w:val="20"/>
          <w:szCs w:val="20"/>
        </w:rPr>
        <w:t>onee all'ufficio di s</w:t>
      </w:r>
      <w:r w:rsidR="004715B4" w:rsidRPr="00561069">
        <w:rPr>
          <w:rFonts w:ascii="Arial Narrow" w:hAnsi="Arial Narrow"/>
          <w:sz w:val="20"/>
          <w:szCs w:val="20"/>
        </w:rPr>
        <w:t>crutatore”;</w:t>
      </w:r>
    </w:p>
    <w:p w:rsidR="004715B4" w:rsidRPr="00561069" w:rsidRDefault="004C2259" w:rsidP="004715B4">
      <w:pPr>
        <w:numPr>
          <w:ilvl w:val="0"/>
          <w:numId w:val="13"/>
        </w:numPr>
        <w:jc w:val="both"/>
        <w:rPr>
          <w:rFonts w:ascii="Arial Narrow" w:hAnsi="Arial Narrow"/>
          <w:sz w:val="20"/>
          <w:szCs w:val="20"/>
        </w:rPr>
      </w:pPr>
      <w:r w:rsidRPr="00561069">
        <w:rPr>
          <w:rFonts w:ascii="Arial Narrow" w:hAnsi="Arial Narrow"/>
          <w:sz w:val="20"/>
          <w:szCs w:val="20"/>
        </w:rPr>
        <w:t xml:space="preserve"> </w:t>
      </w:r>
      <w:r w:rsidR="004715B4" w:rsidRPr="00561069">
        <w:rPr>
          <w:rFonts w:ascii="Arial Narrow" w:hAnsi="Arial Narrow"/>
          <w:color w:val="000000"/>
          <w:sz w:val="20"/>
          <w:szCs w:val="20"/>
        </w:rPr>
        <w:t>Legge 21 dicembre 2005, n. 270 " Modifiche alle norme per l’elezione della Camera dei deputati e del Senato della Repubblica ";</w:t>
      </w:r>
    </w:p>
    <w:p w:rsidR="0017213E" w:rsidRPr="00561069" w:rsidRDefault="0017213E" w:rsidP="0033444B">
      <w:pPr>
        <w:rPr>
          <w:sz w:val="20"/>
          <w:szCs w:val="20"/>
        </w:rPr>
      </w:pPr>
      <w:bookmarkStart w:id="0" w:name="_GoBack"/>
      <w:bookmarkEnd w:id="0"/>
      <w:r w:rsidRPr="00561069">
        <w:rPr>
          <w:b/>
          <w:bCs/>
          <w:sz w:val="20"/>
          <w:szCs w:val="20"/>
        </w:rPr>
        <w:t> </w:t>
      </w:r>
    </w:p>
    <w:sectPr w:rsidR="0017213E" w:rsidRPr="00561069" w:rsidSect="00561069">
      <w:headerReference w:type="default" r:id="rId22"/>
      <w:footerReference w:type="default" r:id="rId23"/>
      <w:pgSz w:w="11906" w:h="16838"/>
      <w:pgMar w:top="1427" w:right="1134" w:bottom="426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62" w:rsidRDefault="00526062" w:rsidP="00961028">
      <w:r>
        <w:separator/>
      </w:r>
    </w:p>
  </w:endnote>
  <w:endnote w:type="continuationSeparator" w:id="0">
    <w:p w:rsidR="00526062" w:rsidRDefault="00526062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561069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62" w:rsidRDefault="00526062" w:rsidP="00961028">
      <w:r>
        <w:separator/>
      </w:r>
    </w:p>
  </w:footnote>
  <w:footnote w:type="continuationSeparator" w:id="0">
    <w:p w:rsidR="00526062" w:rsidRDefault="00526062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30" w:rsidRDefault="00FE4C30">
    <w:pPr>
      <w:pStyle w:val="Intestazione"/>
    </w:pPr>
  </w:p>
  <w:tbl>
    <w:tblPr>
      <w:tblW w:w="0" w:type="auto"/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673CA7">
      <w:tc>
        <w:tcPr>
          <w:tcW w:w="1418" w:type="dxa"/>
          <w:shd w:val="clear" w:color="auto" w:fill="auto"/>
        </w:tcPr>
        <w:p w:rsidR="00FE4C30" w:rsidRPr="00673CA7" w:rsidRDefault="0017213E" w:rsidP="00673CA7">
          <w:pPr>
            <w:pStyle w:val="Intestazione"/>
            <w:jc w:val="center"/>
            <w:rPr>
              <w:rFonts w:ascii="Verdana" w:hAnsi="Verdana"/>
            </w:rPr>
          </w:pPr>
          <w:r w:rsidRPr="00673CA7">
            <w:rPr>
              <w:rFonts w:ascii="Verdana" w:hAnsi="Verdana"/>
              <w:noProof/>
            </w:rPr>
            <w:drawing>
              <wp:inline distT="0" distB="0" distL="0" distR="0">
                <wp:extent cx="704850" cy="933450"/>
                <wp:effectExtent l="0" t="0" r="0" b="0"/>
                <wp:docPr id="4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shd w:val="clear" w:color="auto" w:fill="auto"/>
        </w:tcPr>
        <w:p w:rsidR="00FE4C30" w:rsidRPr="00673CA7" w:rsidRDefault="00FE4C30" w:rsidP="00673CA7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673CA7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673CA7" w:rsidRDefault="00FE4C30" w:rsidP="00673CA7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673CA7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0D8C552E"/>
    <w:multiLevelType w:val="multilevel"/>
    <w:tmpl w:val="3B5A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5257D"/>
    <w:multiLevelType w:val="hybridMultilevel"/>
    <w:tmpl w:val="C27ED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118EA"/>
    <w:multiLevelType w:val="hybridMultilevel"/>
    <w:tmpl w:val="F036E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1230F"/>
    <w:multiLevelType w:val="multilevel"/>
    <w:tmpl w:val="76E0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B2769"/>
    <w:multiLevelType w:val="hybridMultilevel"/>
    <w:tmpl w:val="2A80E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46938"/>
    <w:multiLevelType w:val="multilevel"/>
    <w:tmpl w:val="C50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235ED"/>
    <w:multiLevelType w:val="multilevel"/>
    <w:tmpl w:val="F4C2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DD7BE1"/>
    <w:multiLevelType w:val="multilevel"/>
    <w:tmpl w:val="74F0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557F0D"/>
    <w:multiLevelType w:val="multilevel"/>
    <w:tmpl w:val="F188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D2B13"/>
    <w:multiLevelType w:val="hybridMultilevel"/>
    <w:tmpl w:val="755A7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146EE"/>
    <w:multiLevelType w:val="hybridMultilevel"/>
    <w:tmpl w:val="BFF0F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574D0"/>
    <w:multiLevelType w:val="hybridMultilevel"/>
    <w:tmpl w:val="5D7CE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3E"/>
    <w:rsid w:val="00022D3D"/>
    <w:rsid w:val="000316A9"/>
    <w:rsid w:val="000369BE"/>
    <w:rsid w:val="00050AD4"/>
    <w:rsid w:val="00055EC5"/>
    <w:rsid w:val="000B1A3D"/>
    <w:rsid w:val="000B47D9"/>
    <w:rsid w:val="000F0AF6"/>
    <w:rsid w:val="001062EF"/>
    <w:rsid w:val="00160E12"/>
    <w:rsid w:val="00165BD1"/>
    <w:rsid w:val="0017213E"/>
    <w:rsid w:val="00177836"/>
    <w:rsid w:val="001973F9"/>
    <w:rsid w:val="00201EE4"/>
    <w:rsid w:val="0023694C"/>
    <w:rsid w:val="002564FA"/>
    <w:rsid w:val="00264053"/>
    <w:rsid w:val="00264D66"/>
    <w:rsid w:val="00264E23"/>
    <w:rsid w:val="002F6D07"/>
    <w:rsid w:val="00301492"/>
    <w:rsid w:val="00305AF2"/>
    <w:rsid w:val="00331958"/>
    <w:rsid w:val="0033444B"/>
    <w:rsid w:val="00362218"/>
    <w:rsid w:val="0036587D"/>
    <w:rsid w:val="004407AF"/>
    <w:rsid w:val="0045139C"/>
    <w:rsid w:val="004562BB"/>
    <w:rsid w:val="00466B0E"/>
    <w:rsid w:val="004715B4"/>
    <w:rsid w:val="004A1B8E"/>
    <w:rsid w:val="004A53A3"/>
    <w:rsid w:val="004C2259"/>
    <w:rsid w:val="004D21CA"/>
    <w:rsid w:val="004F6218"/>
    <w:rsid w:val="004F77C0"/>
    <w:rsid w:val="00501CCA"/>
    <w:rsid w:val="00526062"/>
    <w:rsid w:val="00536BBC"/>
    <w:rsid w:val="00536C76"/>
    <w:rsid w:val="00541E6D"/>
    <w:rsid w:val="0054346D"/>
    <w:rsid w:val="00561069"/>
    <w:rsid w:val="005621EA"/>
    <w:rsid w:val="00591F42"/>
    <w:rsid w:val="005E7F38"/>
    <w:rsid w:val="005F701E"/>
    <w:rsid w:val="006050F7"/>
    <w:rsid w:val="006425B4"/>
    <w:rsid w:val="00643A83"/>
    <w:rsid w:val="006672A8"/>
    <w:rsid w:val="00672C08"/>
    <w:rsid w:val="00673CA7"/>
    <w:rsid w:val="006A6258"/>
    <w:rsid w:val="006C065D"/>
    <w:rsid w:val="006D4BC4"/>
    <w:rsid w:val="00714643"/>
    <w:rsid w:val="007613A6"/>
    <w:rsid w:val="0078066C"/>
    <w:rsid w:val="0079334D"/>
    <w:rsid w:val="007E2E5F"/>
    <w:rsid w:val="007F04EA"/>
    <w:rsid w:val="00806B18"/>
    <w:rsid w:val="00817D44"/>
    <w:rsid w:val="008408DC"/>
    <w:rsid w:val="00841753"/>
    <w:rsid w:val="00843CC2"/>
    <w:rsid w:val="00875CA8"/>
    <w:rsid w:val="00881551"/>
    <w:rsid w:val="0088191A"/>
    <w:rsid w:val="008831F6"/>
    <w:rsid w:val="0088360D"/>
    <w:rsid w:val="00907D54"/>
    <w:rsid w:val="00931B48"/>
    <w:rsid w:val="00961028"/>
    <w:rsid w:val="00964574"/>
    <w:rsid w:val="00982C4C"/>
    <w:rsid w:val="0098606C"/>
    <w:rsid w:val="00991B33"/>
    <w:rsid w:val="009D3715"/>
    <w:rsid w:val="009F0CB4"/>
    <w:rsid w:val="009F25F3"/>
    <w:rsid w:val="00A30B84"/>
    <w:rsid w:val="00A63512"/>
    <w:rsid w:val="00A92353"/>
    <w:rsid w:val="00AA62DA"/>
    <w:rsid w:val="00AC26E4"/>
    <w:rsid w:val="00AE176B"/>
    <w:rsid w:val="00AF2BA9"/>
    <w:rsid w:val="00B32763"/>
    <w:rsid w:val="00B42F24"/>
    <w:rsid w:val="00B50679"/>
    <w:rsid w:val="00BC5A07"/>
    <w:rsid w:val="00C01D7F"/>
    <w:rsid w:val="00C456FE"/>
    <w:rsid w:val="00C458C5"/>
    <w:rsid w:val="00C45A47"/>
    <w:rsid w:val="00CC43B5"/>
    <w:rsid w:val="00CE2A22"/>
    <w:rsid w:val="00D91F8F"/>
    <w:rsid w:val="00DA041D"/>
    <w:rsid w:val="00DE484F"/>
    <w:rsid w:val="00DF2705"/>
    <w:rsid w:val="00DF7550"/>
    <w:rsid w:val="00E606C8"/>
    <w:rsid w:val="00E87AC3"/>
    <w:rsid w:val="00E9319C"/>
    <w:rsid w:val="00E93237"/>
    <w:rsid w:val="00EA447F"/>
    <w:rsid w:val="00EB25D7"/>
    <w:rsid w:val="00F00399"/>
    <w:rsid w:val="00F25571"/>
    <w:rsid w:val="00F63F39"/>
    <w:rsid w:val="00F75BB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E228145-004C-4E4F-B79F-695F2C0C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4715B4"/>
    <w:pPr>
      <w:spacing w:before="100" w:beforeAutospacing="1" w:after="100" w:afterAutospacing="1"/>
      <w:jc w:val="center"/>
      <w:outlineLvl w:val="2"/>
    </w:pPr>
    <w:rPr>
      <w:b/>
      <w:bCs/>
      <w:sz w:val="29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uiPriority w:val="99"/>
    <w:unhideWhenUsed/>
    <w:rsid w:val="00875C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53A3"/>
    <w:pPr>
      <w:ind w:left="720"/>
      <w:contextualSpacing/>
    </w:pPr>
  </w:style>
  <w:style w:type="character" w:styleId="Enfasigrassetto">
    <w:name w:val="Strong"/>
    <w:uiPriority w:val="22"/>
    <w:qFormat/>
    <w:rsid w:val="0017213E"/>
    <w:rPr>
      <w:b/>
      <w:bCs/>
    </w:rPr>
  </w:style>
  <w:style w:type="paragraph" w:styleId="NormaleWeb">
    <w:name w:val="Normal (Web)"/>
    <w:basedOn w:val="Normale"/>
    <w:uiPriority w:val="99"/>
    <w:unhideWhenUsed/>
    <w:rsid w:val="00331958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4715B4"/>
    <w:rPr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86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15303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2959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8013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3344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49089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8084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48417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9957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99893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5569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3935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2328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42193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70079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8407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64416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67764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23798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8775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623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8638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4117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5370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8152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02031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6951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54907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89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1683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13760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Ufficio_elettorale_di_sezione" TargetMode="External"/><Relationship Id="rId13" Type="http://schemas.openxmlformats.org/officeDocument/2006/relationships/hyperlink" Target="https://it.wikipedia.org/wiki/Diritto_penale" TargetMode="External"/><Relationship Id="rId18" Type="http://schemas.openxmlformats.org/officeDocument/2006/relationships/hyperlink" Target="https://it.wikipedia.org/wiki/Referendu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mune.pompiano.brescia.it/copy_of_allegati/demografici/modulo-scrutatori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.wikipedia.org/wiki/Normativa_elettorale_italiana" TargetMode="External"/><Relationship Id="rId17" Type="http://schemas.openxmlformats.org/officeDocument/2006/relationships/hyperlink" Target="https://it.wikipedia.org/wiki/Elezion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t.wikipedia.org/wiki/Sezione_elettorale" TargetMode="External"/><Relationship Id="rId20" Type="http://schemas.openxmlformats.org/officeDocument/2006/relationships/hyperlink" Target="https://it.wikipedia.org/wiki/Seggio_elettora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.wikipedia.org/wiki/Referendu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Ufficio_elettorale_di_sezion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t.wikipedia.org/wiki/Elezione" TargetMode="External"/><Relationship Id="rId19" Type="http://schemas.openxmlformats.org/officeDocument/2006/relationships/hyperlink" Target="https://it.wikipedia.org/wiki/Normativa_elettorale_itali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Sezione_elettorale" TargetMode="External"/><Relationship Id="rId14" Type="http://schemas.openxmlformats.org/officeDocument/2006/relationships/hyperlink" Target="http://www.comune.pompiano.brescia.it/copy_of_allegati/demografici/modulo-presidenti-di-seggio.pdf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izigenerali\Documents\Modelli%20di%20Office%20personalizzati\nuova%20carta%20intestata_logr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0330-1AB7-48BD-A08D-FDED3D8D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intestata_lograto</Template>
  <TotalTime>53</TotalTime>
  <Pages>1</Pages>
  <Words>600</Words>
  <Characters>4833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5423</CharactersWithSpaces>
  <SharedDoc>false</SharedDoc>
  <HLinks>
    <vt:vector size="24" baseType="variant">
      <vt:variant>
        <vt:i4>1507346</vt:i4>
      </vt:variant>
      <vt:variant>
        <vt:i4>9</vt:i4>
      </vt:variant>
      <vt:variant>
        <vt:i4>0</vt:i4>
      </vt:variant>
      <vt:variant>
        <vt:i4>5</vt:i4>
      </vt:variant>
      <vt:variant>
        <vt:lpwstr>http://www.comune.lograto.bs.it/</vt:lpwstr>
      </vt:variant>
      <vt:variant>
        <vt:lpwstr/>
      </vt:variant>
      <vt:variant>
        <vt:i4>7274584</vt:i4>
      </vt:variant>
      <vt:variant>
        <vt:i4>6</vt:i4>
      </vt:variant>
      <vt:variant>
        <vt:i4>0</vt:i4>
      </vt:variant>
      <vt:variant>
        <vt:i4>5</vt:i4>
      </vt:variant>
      <vt:variant>
        <vt:lpwstr>mailto:info@comune.lograto.bs.it</vt:lpwstr>
      </vt:variant>
      <vt:variant>
        <vt:lpwstr/>
      </vt:variant>
      <vt:variant>
        <vt:i4>5767212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mailto:protocollo@pec.comune.lograto.bs.it</vt:lpwstr>
      </vt:variant>
      <vt:variant>
        <vt:lpwstr/>
      </vt:variant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mailto:protocollo@pec.comune.lograto.bs.it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Servizi Generali</dc:creator>
  <cp:keywords/>
  <cp:lastModifiedBy>patrizia</cp:lastModifiedBy>
  <cp:revision>8</cp:revision>
  <cp:lastPrinted>2016-10-27T15:58:00Z</cp:lastPrinted>
  <dcterms:created xsi:type="dcterms:W3CDTF">2018-09-07T06:51:00Z</dcterms:created>
  <dcterms:modified xsi:type="dcterms:W3CDTF">2018-09-08T09:10:00Z</dcterms:modified>
</cp:coreProperties>
</file>